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B0F" w:rsidRDefault="008E4B0F">
      <w:pPr>
        <w:pStyle w:val="Textoindependiente"/>
        <w:rPr>
          <w:rFonts w:ascii="Times New Roman"/>
          <w:sz w:val="20"/>
        </w:rPr>
      </w:pPr>
    </w:p>
    <w:p w:rsidR="008E4B0F" w:rsidRDefault="008E4B0F">
      <w:pPr>
        <w:pStyle w:val="Textoindependiente"/>
        <w:rPr>
          <w:rFonts w:ascii="Times New Roman"/>
          <w:sz w:val="20"/>
        </w:rPr>
      </w:pPr>
    </w:p>
    <w:p w:rsidR="008E4B0F" w:rsidRDefault="008E4B0F">
      <w:pPr>
        <w:pStyle w:val="Textoindependiente"/>
        <w:spacing w:before="23"/>
        <w:rPr>
          <w:rFonts w:ascii="Times New Roman"/>
          <w:sz w:val="20"/>
        </w:rPr>
      </w:pPr>
    </w:p>
    <w:p w:rsidR="008E4B0F" w:rsidRPr="004A060E" w:rsidRDefault="000F78A8" w:rsidP="004A060E">
      <w:pPr>
        <w:jc w:val="center"/>
        <w:rPr>
          <w:rFonts w:ascii="Arial"/>
          <w:b/>
          <w:sz w:val="24"/>
          <w:szCs w:val="24"/>
        </w:rPr>
      </w:pPr>
      <w:r w:rsidRPr="004A060E">
        <w:rPr>
          <w:rFonts w:ascii="Arial"/>
          <w:b/>
          <w:sz w:val="24"/>
          <w:szCs w:val="24"/>
        </w:rPr>
        <w:t>ANEXO</w:t>
      </w:r>
      <w:r w:rsidRPr="004A060E">
        <w:rPr>
          <w:rFonts w:ascii="Arial"/>
          <w:b/>
          <w:spacing w:val="-8"/>
          <w:sz w:val="24"/>
          <w:szCs w:val="24"/>
        </w:rPr>
        <w:t xml:space="preserve"> </w:t>
      </w:r>
      <w:r w:rsidRPr="004A060E">
        <w:rPr>
          <w:rFonts w:ascii="Arial"/>
          <w:b/>
          <w:spacing w:val="-10"/>
          <w:sz w:val="24"/>
          <w:szCs w:val="24"/>
        </w:rPr>
        <w:t>I</w:t>
      </w:r>
    </w:p>
    <w:p w:rsidR="008E4B0F" w:rsidRDefault="000F78A8" w:rsidP="004A060E">
      <w:pPr>
        <w:pStyle w:val="Ttulo"/>
        <w:ind w:left="0" w:right="3"/>
        <w:rPr>
          <w:u w:val="none"/>
        </w:rPr>
      </w:pPr>
      <w:r>
        <w:t>SOLICITUD</w:t>
      </w:r>
      <w:r>
        <w:rPr>
          <w:spacing w:val="-8"/>
        </w:rPr>
        <w:t xml:space="preserve"> </w:t>
      </w:r>
      <w:r>
        <w:t>DE</w:t>
      </w:r>
      <w:r>
        <w:rPr>
          <w:spacing w:val="-7"/>
        </w:rPr>
        <w:t xml:space="preserve"> </w:t>
      </w:r>
      <w:r>
        <w:t>SUBVENCIONES</w:t>
      </w:r>
      <w:r>
        <w:rPr>
          <w:spacing w:val="-6"/>
        </w:rPr>
        <w:t xml:space="preserve"> </w:t>
      </w:r>
      <w:r>
        <w:t>PARA</w:t>
      </w:r>
      <w:r>
        <w:rPr>
          <w:spacing w:val="-12"/>
        </w:rPr>
        <w:t xml:space="preserve"> </w:t>
      </w:r>
      <w:r>
        <w:t>ORGANIZACIONES</w:t>
      </w:r>
      <w:r>
        <w:rPr>
          <w:spacing w:val="-8"/>
        </w:rPr>
        <w:t xml:space="preserve"> </w:t>
      </w:r>
      <w:r>
        <w:t>SINDICALES</w:t>
      </w:r>
      <w:r w:rsidRPr="004A060E">
        <w:t xml:space="preserve"> </w:t>
      </w:r>
      <w:r>
        <w:t>CON MENOR REPRESENTACION PARA EL FOMENTO DEL DIÁLOGO</w:t>
      </w:r>
      <w:r w:rsidRPr="004A060E">
        <w:t xml:space="preserve"> </w:t>
      </w:r>
      <w:r>
        <w:rPr>
          <w:spacing w:val="-2"/>
        </w:rPr>
        <w:t>SOCIAL</w:t>
      </w:r>
    </w:p>
    <w:p w:rsidR="008E4B0F" w:rsidRDefault="000F78A8" w:rsidP="004A060E">
      <w:pPr>
        <w:spacing w:before="181" w:after="5"/>
        <w:ind w:left="567"/>
        <w:jc w:val="both"/>
        <w:rPr>
          <w:sz w:val="14"/>
        </w:rPr>
      </w:pPr>
      <w:r>
        <w:rPr>
          <w:rFonts w:ascii="Arial" w:hAnsi="Arial"/>
          <w:b/>
          <w:sz w:val="16"/>
        </w:rPr>
        <w:t>DATOS</w:t>
      </w:r>
      <w:r>
        <w:rPr>
          <w:rFonts w:ascii="Arial" w:hAnsi="Arial"/>
          <w:b/>
          <w:spacing w:val="-7"/>
          <w:sz w:val="16"/>
        </w:rPr>
        <w:t xml:space="preserve"> </w:t>
      </w:r>
      <w:r>
        <w:rPr>
          <w:rFonts w:ascii="Arial" w:hAnsi="Arial"/>
          <w:b/>
          <w:sz w:val="16"/>
        </w:rPr>
        <w:t>IDENTIFICATIVOS</w:t>
      </w:r>
      <w:r>
        <w:rPr>
          <w:rFonts w:ascii="Arial" w:hAnsi="Arial"/>
          <w:b/>
          <w:spacing w:val="-6"/>
          <w:sz w:val="16"/>
        </w:rPr>
        <w:t xml:space="preserve"> </w:t>
      </w:r>
      <w:r>
        <w:rPr>
          <w:rFonts w:ascii="Arial" w:hAnsi="Arial"/>
          <w:b/>
          <w:sz w:val="16"/>
        </w:rPr>
        <w:t>DE</w:t>
      </w:r>
      <w:r>
        <w:rPr>
          <w:rFonts w:ascii="Arial" w:hAnsi="Arial"/>
          <w:b/>
          <w:spacing w:val="-8"/>
          <w:sz w:val="16"/>
        </w:rPr>
        <w:t xml:space="preserve"> </w:t>
      </w:r>
      <w:r>
        <w:rPr>
          <w:rFonts w:ascii="Arial" w:hAnsi="Arial"/>
          <w:b/>
          <w:sz w:val="16"/>
        </w:rPr>
        <w:t>LA</w:t>
      </w:r>
      <w:r>
        <w:rPr>
          <w:rFonts w:ascii="Arial" w:hAnsi="Arial"/>
          <w:b/>
          <w:spacing w:val="-8"/>
          <w:sz w:val="16"/>
        </w:rPr>
        <w:t xml:space="preserve"> </w:t>
      </w:r>
      <w:r>
        <w:rPr>
          <w:rFonts w:ascii="Arial" w:hAnsi="Arial"/>
          <w:b/>
          <w:sz w:val="16"/>
        </w:rPr>
        <w:t>ORGANIZACIÓN</w:t>
      </w:r>
      <w:r>
        <w:rPr>
          <w:rFonts w:ascii="Arial" w:hAnsi="Arial"/>
          <w:b/>
          <w:spacing w:val="-7"/>
          <w:sz w:val="16"/>
        </w:rPr>
        <w:t xml:space="preserve"> </w:t>
      </w:r>
      <w:r>
        <w:rPr>
          <w:rFonts w:ascii="Arial" w:hAnsi="Arial"/>
          <w:b/>
          <w:sz w:val="16"/>
        </w:rPr>
        <w:t>SOLICITANTE</w:t>
      </w:r>
      <w:r>
        <w:rPr>
          <w:sz w:val="16"/>
        </w:rPr>
        <w:t>:</w:t>
      </w:r>
      <w:r>
        <w:rPr>
          <w:spacing w:val="-5"/>
          <w:sz w:val="16"/>
        </w:rPr>
        <w:t xml:space="preserve"> </w:t>
      </w:r>
      <w:r>
        <w:rPr>
          <w:sz w:val="14"/>
        </w:rPr>
        <w:t>(cumplimentar</w:t>
      </w:r>
      <w:r>
        <w:rPr>
          <w:spacing w:val="-6"/>
          <w:sz w:val="14"/>
        </w:rPr>
        <w:t xml:space="preserve"> </w:t>
      </w:r>
      <w:r>
        <w:rPr>
          <w:sz w:val="14"/>
        </w:rPr>
        <w:t>en</w:t>
      </w:r>
      <w:r>
        <w:rPr>
          <w:spacing w:val="-7"/>
          <w:sz w:val="14"/>
        </w:rPr>
        <w:t xml:space="preserve"> </w:t>
      </w:r>
      <w:r>
        <w:rPr>
          <w:sz w:val="14"/>
        </w:rPr>
        <w:t>letra</w:t>
      </w:r>
      <w:r>
        <w:rPr>
          <w:spacing w:val="-7"/>
          <w:sz w:val="14"/>
        </w:rPr>
        <w:t xml:space="preserve"> </w:t>
      </w:r>
      <w:r>
        <w:rPr>
          <w:spacing w:val="-2"/>
          <w:sz w:val="14"/>
        </w:rPr>
        <w:t>mayúscula)</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0"/>
        <w:gridCol w:w="282"/>
        <w:gridCol w:w="284"/>
        <w:gridCol w:w="282"/>
        <w:gridCol w:w="287"/>
        <w:gridCol w:w="283"/>
        <w:gridCol w:w="283"/>
        <w:gridCol w:w="282"/>
        <w:gridCol w:w="284"/>
        <w:gridCol w:w="282"/>
        <w:gridCol w:w="282"/>
        <w:gridCol w:w="422"/>
        <w:gridCol w:w="285"/>
        <w:gridCol w:w="280"/>
        <w:gridCol w:w="282"/>
        <w:gridCol w:w="281"/>
        <w:gridCol w:w="185"/>
        <w:gridCol w:w="94"/>
        <w:gridCol w:w="282"/>
        <w:gridCol w:w="202"/>
        <w:gridCol w:w="80"/>
        <w:gridCol w:w="279"/>
        <w:gridCol w:w="284"/>
        <w:gridCol w:w="282"/>
        <w:gridCol w:w="266"/>
        <w:gridCol w:w="216"/>
        <w:gridCol w:w="80"/>
        <w:gridCol w:w="282"/>
        <w:gridCol w:w="282"/>
        <w:gridCol w:w="285"/>
        <w:gridCol w:w="280"/>
        <w:gridCol w:w="186"/>
        <w:gridCol w:w="97"/>
        <w:gridCol w:w="282"/>
        <w:gridCol w:w="282"/>
        <w:gridCol w:w="282"/>
        <w:gridCol w:w="282"/>
        <w:gridCol w:w="268"/>
      </w:tblGrid>
      <w:tr w:rsidR="008E4B0F" w:rsidTr="004A060E">
        <w:trPr>
          <w:trHeight w:val="321"/>
          <w:jc w:val="center"/>
        </w:trPr>
        <w:tc>
          <w:tcPr>
            <w:tcW w:w="6961" w:type="dxa"/>
            <w:gridSpan w:val="26"/>
          </w:tcPr>
          <w:p w:rsidR="008E4B0F" w:rsidRDefault="000F78A8">
            <w:pPr>
              <w:pStyle w:val="TableParagraph"/>
              <w:spacing w:line="159" w:lineRule="exact"/>
              <w:ind w:left="69"/>
              <w:rPr>
                <w:sz w:val="14"/>
              </w:rPr>
            </w:pPr>
            <w:r>
              <w:rPr>
                <w:sz w:val="14"/>
              </w:rPr>
              <w:t>Razón</w:t>
            </w:r>
            <w:r>
              <w:rPr>
                <w:spacing w:val="-8"/>
                <w:sz w:val="14"/>
              </w:rPr>
              <w:t xml:space="preserve"> </w:t>
            </w:r>
            <w:r>
              <w:rPr>
                <w:spacing w:val="-2"/>
                <w:sz w:val="14"/>
              </w:rPr>
              <w:t>Social/Nombre</w:t>
            </w:r>
          </w:p>
        </w:tc>
        <w:tc>
          <w:tcPr>
            <w:tcW w:w="2888" w:type="dxa"/>
            <w:gridSpan w:val="12"/>
          </w:tcPr>
          <w:p w:rsidR="008E4B0F" w:rsidRDefault="000F78A8">
            <w:pPr>
              <w:pStyle w:val="TableParagraph"/>
              <w:spacing w:line="159" w:lineRule="exact"/>
              <w:ind w:left="100"/>
              <w:rPr>
                <w:sz w:val="14"/>
              </w:rPr>
            </w:pPr>
            <w:r>
              <w:rPr>
                <w:spacing w:val="-2"/>
                <w:sz w:val="14"/>
              </w:rPr>
              <w:t>N.I.F.</w:t>
            </w:r>
          </w:p>
        </w:tc>
      </w:tr>
      <w:tr w:rsidR="008E4B0F" w:rsidTr="004A060E">
        <w:trPr>
          <w:trHeight w:val="323"/>
          <w:jc w:val="center"/>
        </w:trPr>
        <w:tc>
          <w:tcPr>
            <w:tcW w:w="6961" w:type="dxa"/>
            <w:gridSpan w:val="26"/>
          </w:tcPr>
          <w:p w:rsidR="008E4B0F" w:rsidRDefault="000F78A8">
            <w:pPr>
              <w:pStyle w:val="TableParagraph"/>
              <w:ind w:left="69"/>
              <w:rPr>
                <w:sz w:val="14"/>
              </w:rPr>
            </w:pPr>
            <w:r>
              <w:rPr>
                <w:spacing w:val="-2"/>
                <w:sz w:val="14"/>
              </w:rPr>
              <w:t>Representante</w:t>
            </w:r>
            <w:r>
              <w:rPr>
                <w:spacing w:val="11"/>
                <w:sz w:val="14"/>
              </w:rPr>
              <w:t xml:space="preserve"> </w:t>
            </w:r>
            <w:r>
              <w:rPr>
                <w:spacing w:val="-2"/>
                <w:sz w:val="14"/>
              </w:rPr>
              <w:t>legal</w:t>
            </w:r>
          </w:p>
        </w:tc>
        <w:tc>
          <w:tcPr>
            <w:tcW w:w="2888" w:type="dxa"/>
            <w:gridSpan w:val="12"/>
          </w:tcPr>
          <w:p w:rsidR="008E4B0F" w:rsidRDefault="000F78A8">
            <w:pPr>
              <w:pStyle w:val="TableParagraph"/>
              <w:ind w:left="100"/>
              <w:rPr>
                <w:sz w:val="14"/>
              </w:rPr>
            </w:pPr>
            <w:r>
              <w:rPr>
                <w:spacing w:val="-2"/>
                <w:sz w:val="14"/>
              </w:rPr>
              <w:t>D.N.I./N.I.E.</w:t>
            </w:r>
          </w:p>
        </w:tc>
      </w:tr>
      <w:tr w:rsidR="008E4B0F" w:rsidTr="004A060E">
        <w:trPr>
          <w:trHeight w:val="342"/>
          <w:jc w:val="center"/>
        </w:trPr>
        <w:tc>
          <w:tcPr>
            <w:tcW w:w="5554" w:type="dxa"/>
            <w:gridSpan w:val="20"/>
          </w:tcPr>
          <w:p w:rsidR="008E4B0F" w:rsidRDefault="000F78A8">
            <w:pPr>
              <w:pStyle w:val="TableParagraph"/>
              <w:spacing w:line="159" w:lineRule="exact"/>
              <w:ind w:left="69"/>
              <w:rPr>
                <w:sz w:val="14"/>
              </w:rPr>
            </w:pPr>
            <w:r>
              <w:rPr>
                <w:sz w:val="14"/>
              </w:rPr>
              <w:t>Domicilio</w:t>
            </w:r>
            <w:r>
              <w:rPr>
                <w:spacing w:val="-4"/>
                <w:sz w:val="14"/>
              </w:rPr>
              <w:t xml:space="preserve"> </w:t>
            </w:r>
            <w:r>
              <w:rPr>
                <w:sz w:val="14"/>
              </w:rPr>
              <w:t>de</w:t>
            </w:r>
            <w:r>
              <w:rPr>
                <w:spacing w:val="-4"/>
                <w:sz w:val="14"/>
              </w:rPr>
              <w:t xml:space="preserve"> </w:t>
            </w:r>
            <w:r>
              <w:rPr>
                <w:sz w:val="14"/>
              </w:rPr>
              <w:t>la</w:t>
            </w:r>
            <w:r>
              <w:rPr>
                <w:spacing w:val="-3"/>
                <w:sz w:val="14"/>
              </w:rPr>
              <w:t xml:space="preserve"> </w:t>
            </w:r>
            <w:r>
              <w:rPr>
                <w:sz w:val="14"/>
              </w:rPr>
              <w:t>Sede</w:t>
            </w:r>
            <w:r>
              <w:rPr>
                <w:spacing w:val="-4"/>
                <w:sz w:val="14"/>
              </w:rPr>
              <w:t xml:space="preserve"> </w:t>
            </w:r>
            <w:r>
              <w:rPr>
                <w:sz w:val="14"/>
              </w:rPr>
              <w:t>Social</w:t>
            </w:r>
            <w:r>
              <w:rPr>
                <w:spacing w:val="-3"/>
                <w:sz w:val="14"/>
              </w:rPr>
              <w:t xml:space="preserve"> </w:t>
            </w:r>
            <w:r>
              <w:rPr>
                <w:sz w:val="14"/>
              </w:rPr>
              <w:t>a</w:t>
            </w:r>
            <w:r>
              <w:rPr>
                <w:spacing w:val="-2"/>
                <w:sz w:val="14"/>
              </w:rPr>
              <w:t xml:space="preserve"> </w:t>
            </w:r>
            <w:r>
              <w:rPr>
                <w:sz w:val="14"/>
              </w:rPr>
              <w:t>efecto</w:t>
            </w:r>
            <w:r>
              <w:rPr>
                <w:spacing w:val="-3"/>
                <w:sz w:val="14"/>
              </w:rPr>
              <w:t xml:space="preserve"> </w:t>
            </w:r>
            <w:r>
              <w:rPr>
                <w:sz w:val="14"/>
              </w:rPr>
              <w:t>de</w:t>
            </w:r>
            <w:r>
              <w:rPr>
                <w:spacing w:val="-2"/>
                <w:sz w:val="14"/>
              </w:rPr>
              <w:t xml:space="preserve"> notificaciones</w:t>
            </w:r>
          </w:p>
        </w:tc>
        <w:tc>
          <w:tcPr>
            <w:tcW w:w="1191" w:type="dxa"/>
            <w:gridSpan w:val="5"/>
          </w:tcPr>
          <w:p w:rsidR="008E4B0F" w:rsidRDefault="000F78A8">
            <w:pPr>
              <w:pStyle w:val="TableParagraph"/>
              <w:spacing w:line="159" w:lineRule="exact"/>
              <w:ind w:left="91"/>
              <w:rPr>
                <w:sz w:val="14"/>
              </w:rPr>
            </w:pPr>
            <w:r>
              <w:rPr>
                <w:sz w:val="14"/>
              </w:rPr>
              <w:t>Código</w:t>
            </w:r>
            <w:r>
              <w:rPr>
                <w:spacing w:val="-9"/>
                <w:sz w:val="14"/>
              </w:rPr>
              <w:t xml:space="preserve"> </w:t>
            </w:r>
            <w:r>
              <w:rPr>
                <w:spacing w:val="-2"/>
                <w:sz w:val="14"/>
              </w:rPr>
              <w:t>Postal</w:t>
            </w:r>
          </w:p>
        </w:tc>
        <w:tc>
          <w:tcPr>
            <w:tcW w:w="1611" w:type="dxa"/>
            <w:gridSpan w:val="7"/>
          </w:tcPr>
          <w:p w:rsidR="008E4B0F" w:rsidRDefault="000F78A8">
            <w:pPr>
              <w:pStyle w:val="TableParagraph"/>
              <w:spacing w:line="159" w:lineRule="exact"/>
              <w:ind w:left="83"/>
              <w:rPr>
                <w:sz w:val="14"/>
              </w:rPr>
            </w:pPr>
            <w:r>
              <w:rPr>
                <w:spacing w:val="-2"/>
                <w:sz w:val="14"/>
              </w:rPr>
              <w:t>Localidad</w:t>
            </w:r>
          </w:p>
        </w:tc>
        <w:tc>
          <w:tcPr>
            <w:tcW w:w="1493" w:type="dxa"/>
            <w:gridSpan w:val="6"/>
          </w:tcPr>
          <w:p w:rsidR="008E4B0F" w:rsidRDefault="000F78A8">
            <w:pPr>
              <w:pStyle w:val="TableParagraph"/>
              <w:spacing w:line="159" w:lineRule="exact"/>
              <w:ind w:left="107"/>
              <w:rPr>
                <w:sz w:val="14"/>
              </w:rPr>
            </w:pPr>
            <w:r>
              <w:rPr>
                <w:spacing w:val="-2"/>
                <w:sz w:val="14"/>
              </w:rPr>
              <w:t>Provincia</w:t>
            </w:r>
          </w:p>
        </w:tc>
      </w:tr>
      <w:tr w:rsidR="008E4B0F" w:rsidTr="004A060E">
        <w:trPr>
          <w:trHeight w:val="357"/>
          <w:jc w:val="center"/>
        </w:trPr>
        <w:tc>
          <w:tcPr>
            <w:tcW w:w="4976" w:type="dxa"/>
            <w:gridSpan w:val="17"/>
          </w:tcPr>
          <w:p w:rsidR="008E4B0F" w:rsidRDefault="000F78A8">
            <w:pPr>
              <w:pStyle w:val="TableParagraph"/>
              <w:spacing w:line="159" w:lineRule="exact"/>
              <w:ind w:left="69"/>
              <w:rPr>
                <w:sz w:val="14"/>
              </w:rPr>
            </w:pPr>
            <w:r>
              <w:rPr>
                <w:sz w:val="14"/>
              </w:rPr>
              <w:t>Persona</w:t>
            </w:r>
            <w:r>
              <w:rPr>
                <w:spacing w:val="-5"/>
                <w:sz w:val="14"/>
              </w:rPr>
              <w:t xml:space="preserve"> </w:t>
            </w:r>
            <w:r>
              <w:rPr>
                <w:sz w:val="14"/>
              </w:rPr>
              <w:t>de</w:t>
            </w:r>
            <w:r>
              <w:rPr>
                <w:spacing w:val="-4"/>
                <w:sz w:val="14"/>
              </w:rPr>
              <w:t xml:space="preserve"> </w:t>
            </w:r>
            <w:r>
              <w:rPr>
                <w:spacing w:val="-2"/>
                <w:sz w:val="14"/>
              </w:rPr>
              <w:t>contacto</w:t>
            </w:r>
          </w:p>
        </w:tc>
        <w:tc>
          <w:tcPr>
            <w:tcW w:w="1769" w:type="dxa"/>
            <w:gridSpan w:val="8"/>
          </w:tcPr>
          <w:p w:rsidR="008E4B0F" w:rsidRDefault="000F78A8">
            <w:pPr>
              <w:pStyle w:val="TableParagraph"/>
              <w:spacing w:line="159" w:lineRule="exact"/>
              <w:ind w:left="85"/>
              <w:rPr>
                <w:sz w:val="14"/>
              </w:rPr>
            </w:pPr>
            <w:r>
              <w:rPr>
                <w:spacing w:val="-2"/>
                <w:sz w:val="14"/>
              </w:rPr>
              <w:t>Teléfono/s</w:t>
            </w:r>
          </w:p>
        </w:tc>
        <w:tc>
          <w:tcPr>
            <w:tcW w:w="3104" w:type="dxa"/>
            <w:gridSpan w:val="13"/>
          </w:tcPr>
          <w:p w:rsidR="008E4B0F" w:rsidRDefault="000F78A8">
            <w:pPr>
              <w:pStyle w:val="TableParagraph"/>
              <w:spacing w:line="159" w:lineRule="exact"/>
              <w:ind w:left="83"/>
              <w:rPr>
                <w:sz w:val="14"/>
              </w:rPr>
            </w:pPr>
            <w:r>
              <w:rPr>
                <w:sz w:val="14"/>
              </w:rPr>
              <w:t>Correo</w:t>
            </w:r>
            <w:r>
              <w:rPr>
                <w:spacing w:val="-6"/>
                <w:sz w:val="14"/>
              </w:rPr>
              <w:t xml:space="preserve"> </w:t>
            </w:r>
            <w:r>
              <w:rPr>
                <w:spacing w:val="-2"/>
                <w:sz w:val="14"/>
              </w:rPr>
              <w:t>electrónico</w:t>
            </w:r>
          </w:p>
        </w:tc>
      </w:tr>
      <w:tr w:rsidR="008E4B0F" w:rsidTr="004A060E">
        <w:trPr>
          <w:trHeight w:val="416"/>
          <w:jc w:val="center"/>
        </w:trPr>
        <w:tc>
          <w:tcPr>
            <w:tcW w:w="9849" w:type="dxa"/>
            <w:gridSpan w:val="38"/>
            <w:tcBorders>
              <w:bottom w:val="double" w:sz="4" w:space="0" w:color="000000"/>
            </w:tcBorders>
          </w:tcPr>
          <w:p w:rsidR="008E4B0F" w:rsidRDefault="000F78A8">
            <w:pPr>
              <w:pStyle w:val="TableParagraph"/>
              <w:tabs>
                <w:tab w:val="left" w:pos="1355"/>
                <w:tab w:val="left" w:pos="2370"/>
                <w:tab w:val="left" w:pos="3506"/>
                <w:tab w:val="left" w:pos="4377"/>
              </w:tabs>
              <w:spacing w:before="161"/>
              <w:ind w:left="187"/>
              <w:rPr>
                <w:rFonts w:ascii="Arial" w:hAnsi="Arial"/>
                <w:b/>
                <w:sz w:val="14"/>
              </w:rPr>
            </w:pPr>
            <w:r>
              <w:rPr>
                <w:sz w:val="16"/>
              </w:rPr>
              <w:t>PAÍS</w:t>
            </w:r>
            <w:r>
              <w:rPr>
                <w:spacing w:val="62"/>
                <w:w w:val="150"/>
                <w:sz w:val="16"/>
              </w:rPr>
              <w:t xml:space="preserve"> </w:t>
            </w:r>
            <w:r>
              <w:rPr>
                <w:spacing w:val="-4"/>
                <w:sz w:val="16"/>
              </w:rPr>
              <w:t>IBAN</w:t>
            </w:r>
            <w:r>
              <w:rPr>
                <w:sz w:val="16"/>
              </w:rPr>
              <w:tab/>
            </w:r>
            <w:r>
              <w:rPr>
                <w:spacing w:val="-2"/>
                <w:sz w:val="16"/>
              </w:rPr>
              <w:t>ENTIDAD</w:t>
            </w:r>
            <w:r>
              <w:rPr>
                <w:sz w:val="16"/>
              </w:rPr>
              <w:tab/>
            </w:r>
            <w:r>
              <w:rPr>
                <w:spacing w:val="-2"/>
                <w:position w:val="2"/>
                <w:sz w:val="16"/>
              </w:rPr>
              <w:t>SUCURSAL</w:t>
            </w:r>
            <w:r>
              <w:rPr>
                <w:position w:val="2"/>
                <w:sz w:val="16"/>
              </w:rPr>
              <w:tab/>
            </w:r>
            <w:r>
              <w:rPr>
                <w:spacing w:val="-4"/>
                <w:position w:val="2"/>
                <w:sz w:val="16"/>
              </w:rPr>
              <w:t>D.C.</w:t>
            </w:r>
            <w:r>
              <w:rPr>
                <w:position w:val="2"/>
                <w:sz w:val="16"/>
              </w:rPr>
              <w:tab/>
            </w:r>
            <w:r>
              <w:rPr>
                <w:sz w:val="16"/>
              </w:rPr>
              <w:t>NÚMERO</w:t>
            </w:r>
            <w:r>
              <w:rPr>
                <w:spacing w:val="-6"/>
                <w:sz w:val="16"/>
              </w:rPr>
              <w:t xml:space="preserve"> </w:t>
            </w:r>
            <w:r>
              <w:rPr>
                <w:sz w:val="16"/>
              </w:rPr>
              <w:t>DE</w:t>
            </w:r>
            <w:r>
              <w:rPr>
                <w:spacing w:val="-4"/>
                <w:sz w:val="16"/>
              </w:rPr>
              <w:t xml:space="preserve"> </w:t>
            </w:r>
            <w:r>
              <w:rPr>
                <w:sz w:val="16"/>
              </w:rPr>
              <w:t>CUENTA</w:t>
            </w:r>
            <w:r>
              <w:rPr>
                <w:spacing w:val="-7"/>
                <w:sz w:val="16"/>
              </w:rPr>
              <w:t xml:space="preserve"> </w:t>
            </w:r>
            <w:r>
              <w:rPr>
                <w:rFonts w:ascii="Arial" w:hAnsi="Arial"/>
                <w:b/>
                <w:spacing w:val="-5"/>
                <w:sz w:val="14"/>
              </w:rPr>
              <w:t>(1)</w:t>
            </w:r>
          </w:p>
        </w:tc>
      </w:tr>
      <w:tr w:rsidR="008E4B0F" w:rsidTr="004A060E">
        <w:trPr>
          <w:trHeight w:val="277"/>
          <w:jc w:val="center"/>
        </w:trPr>
        <w:tc>
          <w:tcPr>
            <w:tcW w:w="410" w:type="dxa"/>
            <w:tcBorders>
              <w:top w:val="double" w:sz="4" w:space="0" w:color="000000"/>
              <w:left w:val="double" w:sz="4" w:space="0" w:color="000000"/>
              <w:bottom w:val="double" w:sz="4" w:space="0" w:color="000000"/>
            </w:tcBorders>
          </w:tcPr>
          <w:p w:rsidR="008E4B0F" w:rsidRDefault="000F78A8">
            <w:pPr>
              <w:pStyle w:val="TableParagraph"/>
              <w:spacing w:line="257" w:lineRule="exact"/>
              <w:ind w:left="107"/>
              <w:rPr>
                <w:sz w:val="24"/>
              </w:rPr>
            </w:pPr>
            <w:r>
              <w:rPr>
                <w:spacing w:val="-10"/>
                <w:sz w:val="24"/>
              </w:rPr>
              <w:t>E</w:t>
            </w:r>
          </w:p>
        </w:tc>
        <w:tc>
          <w:tcPr>
            <w:tcW w:w="282" w:type="dxa"/>
            <w:tcBorders>
              <w:top w:val="double" w:sz="4" w:space="0" w:color="000000"/>
              <w:bottom w:val="double" w:sz="4" w:space="0" w:color="000000"/>
              <w:right w:val="thinThickThinSmallGap" w:sz="24" w:space="0" w:color="000000"/>
            </w:tcBorders>
          </w:tcPr>
          <w:p w:rsidR="008E4B0F" w:rsidRDefault="000F78A8">
            <w:pPr>
              <w:pStyle w:val="TableParagraph"/>
              <w:spacing w:line="257" w:lineRule="exact"/>
              <w:ind w:left="24"/>
              <w:rPr>
                <w:sz w:val="24"/>
              </w:rPr>
            </w:pPr>
            <w:r>
              <w:rPr>
                <w:spacing w:val="-10"/>
                <w:sz w:val="24"/>
              </w:rPr>
              <w:t>S</w:t>
            </w:r>
          </w:p>
        </w:tc>
        <w:tc>
          <w:tcPr>
            <w:tcW w:w="284" w:type="dxa"/>
            <w:tcBorders>
              <w:top w:val="double" w:sz="4" w:space="0" w:color="000000"/>
              <w:left w:val="thinThickThinSmallGap" w:sz="2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right w:val="thinThickThinSmallGap" w:sz="24" w:space="0" w:color="000000"/>
            </w:tcBorders>
          </w:tcPr>
          <w:p w:rsidR="008E4B0F" w:rsidRDefault="008E4B0F">
            <w:pPr>
              <w:pStyle w:val="TableParagraph"/>
              <w:rPr>
                <w:rFonts w:ascii="Times New Roman"/>
                <w:sz w:val="16"/>
              </w:rPr>
            </w:pPr>
          </w:p>
        </w:tc>
        <w:tc>
          <w:tcPr>
            <w:tcW w:w="287" w:type="dxa"/>
            <w:tcBorders>
              <w:top w:val="double" w:sz="4" w:space="0" w:color="000000"/>
              <w:left w:val="thinThickThinSmallGap" w:sz="24" w:space="0" w:color="000000"/>
              <w:bottom w:val="double" w:sz="4" w:space="0" w:color="000000"/>
            </w:tcBorders>
          </w:tcPr>
          <w:p w:rsidR="008E4B0F" w:rsidRDefault="008E4B0F">
            <w:pPr>
              <w:pStyle w:val="TableParagraph"/>
              <w:rPr>
                <w:rFonts w:ascii="Times New Roman"/>
                <w:sz w:val="16"/>
              </w:rPr>
            </w:pPr>
          </w:p>
        </w:tc>
        <w:tc>
          <w:tcPr>
            <w:tcW w:w="283" w:type="dxa"/>
            <w:tcBorders>
              <w:top w:val="double" w:sz="4" w:space="0" w:color="000000"/>
              <w:bottom w:val="double" w:sz="4" w:space="0" w:color="000000"/>
            </w:tcBorders>
          </w:tcPr>
          <w:p w:rsidR="008E4B0F" w:rsidRDefault="008E4B0F">
            <w:pPr>
              <w:pStyle w:val="TableParagraph"/>
              <w:rPr>
                <w:rFonts w:ascii="Times New Roman"/>
                <w:sz w:val="16"/>
              </w:rPr>
            </w:pPr>
          </w:p>
        </w:tc>
        <w:tc>
          <w:tcPr>
            <w:tcW w:w="283"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right w:val="thinThickThinSmallGap" w:sz="24" w:space="0" w:color="000000"/>
            </w:tcBorders>
          </w:tcPr>
          <w:p w:rsidR="008E4B0F" w:rsidRDefault="008E4B0F">
            <w:pPr>
              <w:pStyle w:val="TableParagraph"/>
              <w:rPr>
                <w:rFonts w:ascii="Times New Roman"/>
                <w:sz w:val="16"/>
              </w:rPr>
            </w:pPr>
          </w:p>
        </w:tc>
        <w:tc>
          <w:tcPr>
            <w:tcW w:w="284" w:type="dxa"/>
            <w:tcBorders>
              <w:top w:val="double" w:sz="4" w:space="0" w:color="000000"/>
              <w:left w:val="thinThickThinSmallGap" w:sz="2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422" w:type="dxa"/>
            <w:tcBorders>
              <w:top w:val="double" w:sz="4" w:space="0" w:color="000000"/>
              <w:bottom w:val="double" w:sz="4" w:space="0" w:color="000000"/>
              <w:right w:val="thinThickThinSmallGap" w:sz="24" w:space="0" w:color="000000"/>
            </w:tcBorders>
          </w:tcPr>
          <w:p w:rsidR="008E4B0F" w:rsidRDefault="008E4B0F">
            <w:pPr>
              <w:pStyle w:val="TableParagraph"/>
              <w:rPr>
                <w:rFonts w:ascii="Times New Roman"/>
                <w:sz w:val="16"/>
              </w:rPr>
            </w:pPr>
          </w:p>
        </w:tc>
        <w:tc>
          <w:tcPr>
            <w:tcW w:w="285" w:type="dxa"/>
            <w:tcBorders>
              <w:top w:val="double" w:sz="4" w:space="0" w:color="000000"/>
              <w:left w:val="thinThickThinSmallGap" w:sz="24" w:space="0" w:color="000000"/>
              <w:bottom w:val="double" w:sz="4" w:space="0" w:color="000000"/>
            </w:tcBorders>
          </w:tcPr>
          <w:p w:rsidR="008E4B0F" w:rsidRDefault="008E4B0F">
            <w:pPr>
              <w:pStyle w:val="TableParagraph"/>
              <w:rPr>
                <w:rFonts w:ascii="Times New Roman"/>
                <w:sz w:val="16"/>
              </w:rPr>
            </w:pPr>
          </w:p>
        </w:tc>
        <w:tc>
          <w:tcPr>
            <w:tcW w:w="280" w:type="dxa"/>
            <w:tcBorders>
              <w:top w:val="double" w:sz="4" w:space="0" w:color="000000"/>
              <w:bottom w:val="double" w:sz="4" w:space="0" w:color="000000"/>
              <w:right w:val="thinThickThinSmallGap" w:sz="24" w:space="0" w:color="000000"/>
            </w:tcBorders>
          </w:tcPr>
          <w:p w:rsidR="008E4B0F" w:rsidRDefault="008E4B0F">
            <w:pPr>
              <w:pStyle w:val="TableParagraph"/>
              <w:rPr>
                <w:rFonts w:ascii="Times New Roman"/>
                <w:sz w:val="16"/>
              </w:rPr>
            </w:pPr>
          </w:p>
        </w:tc>
        <w:tc>
          <w:tcPr>
            <w:tcW w:w="282" w:type="dxa"/>
            <w:tcBorders>
              <w:top w:val="double" w:sz="4" w:space="0" w:color="000000"/>
              <w:left w:val="thinThickThinSmallGap" w:sz="24" w:space="0" w:color="000000"/>
              <w:bottom w:val="double" w:sz="4" w:space="0" w:color="000000"/>
            </w:tcBorders>
          </w:tcPr>
          <w:p w:rsidR="008E4B0F" w:rsidRDefault="008E4B0F">
            <w:pPr>
              <w:pStyle w:val="TableParagraph"/>
              <w:rPr>
                <w:rFonts w:ascii="Times New Roman"/>
                <w:sz w:val="16"/>
              </w:rPr>
            </w:pPr>
          </w:p>
        </w:tc>
        <w:tc>
          <w:tcPr>
            <w:tcW w:w="281" w:type="dxa"/>
            <w:tcBorders>
              <w:top w:val="double" w:sz="4" w:space="0" w:color="000000"/>
              <w:bottom w:val="double" w:sz="4" w:space="0" w:color="000000"/>
            </w:tcBorders>
          </w:tcPr>
          <w:p w:rsidR="008E4B0F" w:rsidRDefault="008E4B0F">
            <w:pPr>
              <w:pStyle w:val="TableParagraph"/>
              <w:rPr>
                <w:rFonts w:ascii="Times New Roman"/>
                <w:sz w:val="16"/>
              </w:rPr>
            </w:pPr>
          </w:p>
        </w:tc>
        <w:tc>
          <w:tcPr>
            <w:tcW w:w="279" w:type="dxa"/>
            <w:gridSpan w:val="2"/>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gridSpan w:val="2"/>
            <w:tcBorders>
              <w:top w:val="double" w:sz="4" w:space="0" w:color="000000"/>
              <w:bottom w:val="double" w:sz="4" w:space="0" w:color="000000"/>
            </w:tcBorders>
          </w:tcPr>
          <w:p w:rsidR="008E4B0F" w:rsidRDefault="008E4B0F">
            <w:pPr>
              <w:pStyle w:val="TableParagraph"/>
              <w:rPr>
                <w:rFonts w:ascii="Times New Roman"/>
                <w:sz w:val="16"/>
              </w:rPr>
            </w:pPr>
          </w:p>
        </w:tc>
        <w:tc>
          <w:tcPr>
            <w:tcW w:w="279" w:type="dxa"/>
            <w:tcBorders>
              <w:top w:val="double" w:sz="4" w:space="0" w:color="000000"/>
              <w:bottom w:val="double" w:sz="4" w:space="0" w:color="000000"/>
            </w:tcBorders>
          </w:tcPr>
          <w:p w:rsidR="008E4B0F" w:rsidRDefault="008E4B0F">
            <w:pPr>
              <w:pStyle w:val="TableParagraph"/>
              <w:rPr>
                <w:rFonts w:ascii="Times New Roman"/>
                <w:sz w:val="16"/>
              </w:rPr>
            </w:pPr>
          </w:p>
        </w:tc>
        <w:tc>
          <w:tcPr>
            <w:tcW w:w="284"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66" w:type="dxa"/>
            <w:tcBorders>
              <w:top w:val="double" w:sz="4" w:space="0" w:color="000000"/>
              <w:bottom w:val="double" w:sz="4" w:space="0" w:color="000000"/>
            </w:tcBorders>
          </w:tcPr>
          <w:p w:rsidR="008E4B0F" w:rsidRDefault="008E4B0F">
            <w:pPr>
              <w:pStyle w:val="TableParagraph"/>
              <w:rPr>
                <w:rFonts w:ascii="Times New Roman"/>
                <w:sz w:val="16"/>
              </w:rPr>
            </w:pPr>
          </w:p>
        </w:tc>
        <w:tc>
          <w:tcPr>
            <w:tcW w:w="296" w:type="dxa"/>
            <w:gridSpan w:val="2"/>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5" w:type="dxa"/>
            <w:tcBorders>
              <w:top w:val="double" w:sz="4" w:space="0" w:color="000000"/>
              <w:bottom w:val="double" w:sz="4" w:space="0" w:color="000000"/>
            </w:tcBorders>
          </w:tcPr>
          <w:p w:rsidR="008E4B0F" w:rsidRDefault="008E4B0F">
            <w:pPr>
              <w:pStyle w:val="TableParagraph"/>
              <w:rPr>
                <w:rFonts w:ascii="Times New Roman"/>
                <w:sz w:val="16"/>
              </w:rPr>
            </w:pPr>
          </w:p>
        </w:tc>
        <w:tc>
          <w:tcPr>
            <w:tcW w:w="280" w:type="dxa"/>
            <w:tcBorders>
              <w:top w:val="double" w:sz="4" w:space="0" w:color="000000"/>
              <w:bottom w:val="double" w:sz="4" w:space="0" w:color="000000"/>
            </w:tcBorders>
          </w:tcPr>
          <w:p w:rsidR="008E4B0F" w:rsidRDefault="008E4B0F">
            <w:pPr>
              <w:pStyle w:val="TableParagraph"/>
              <w:rPr>
                <w:rFonts w:ascii="Times New Roman"/>
                <w:sz w:val="16"/>
              </w:rPr>
            </w:pPr>
          </w:p>
        </w:tc>
        <w:tc>
          <w:tcPr>
            <w:tcW w:w="283" w:type="dxa"/>
            <w:gridSpan w:val="2"/>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82" w:type="dxa"/>
            <w:tcBorders>
              <w:top w:val="double" w:sz="4" w:space="0" w:color="000000"/>
              <w:bottom w:val="double" w:sz="4" w:space="0" w:color="000000"/>
            </w:tcBorders>
          </w:tcPr>
          <w:p w:rsidR="008E4B0F" w:rsidRDefault="008E4B0F">
            <w:pPr>
              <w:pStyle w:val="TableParagraph"/>
              <w:rPr>
                <w:rFonts w:ascii="Times New Roman"/>
                <w:sz w:val="16"/>
              </w:rPr>
            </w:pPr>
          </w:p>
        </w:tc>
        <w:tc>
          <w:tcPr>
            <w:tcW w:w="268" w:type="dxa"/>
            <w:tcBorders>
              <w:top w:val="double" w:sz="4" w:space="0" w:color="000000"/>
              <w:bottom w:val="double" w:sz="4" w:space="0" w:color="000000"/>
              <w:right w:val="double" w:sz="4" w:space="0" w:color="000000"/>
            </w:tcBorders>
          </w:tcPr>
          <w:p w:rsidR="008E4B0F" w:rsidRDefault="008E4B0F">
            <w:pPr>
              <w:pStyle w:val="TableParagraph"/>
              <w:rPr>
                <w:rFonts w:ascii="Times New Roman"/>
                <w:sz w:val="16"/>
              </w:rPr>
            </w:pPr>
          </w:p>
        </w:tc>
      </w:tr>
    </w:tbl>
    <w:p w:rsidR="008E4B0F" w:rsidRDefault="004A060E" w:rsidP="004A060E">
      <w:pPr>
        <w:pStyle w:val="Prrafodelista"/>
        <w:tabs>
          <w:tab w:val="left" w:pos="1585"/>
        </w:tabs>
        <w:spacing w:before="161"/>
        <w:ind w:left="567" w:right="570" w:firstLine="0"/>
        <w:rPr>
          <w:sz w:val="14"/>
        </w:rPr>
      </w:pPr>
      <w:r>
        <w:rPr>
          <w:rFonts w:ascii="Arial" w:hAnsi="Arial"/>
          <w:b/>
          <w:sz w:val="14"/>
        </w:rPr>
        <w:t>(1)</w:t>
      </w:r>
      <w:r w:rsidR="000F78A8">
        <w:rPr>
          <w:rFonts w:ascii="Arial" w:hAnsi="Arial"/>
          <w:b/>
          <w:sz w:val="14"/>
        </w:rPr>
        <w:t xml:space="preserve"> </w:t>
      </w:r>
      <w:r w:rsidR="000F78A8">
        <w:rPr>
          <w:sz w:val="14"/>
        </w:rPr>
        <w:t>No será necesaria la presentación de la declaración responsable acerca de la veracidad de los datos consignados en la solicitud y</w:t>
      </w:r>
      <w:r w:rsidR="000F78A8">
        <w:rPr>
          <w:spacing w:val="40"/>
          <w:sz w:val="14"/>
        </w:rPr>
        <w:t xml:space="preserve"> </w:t>
      </w:r>
      <w:r w:rsidR="000F78A8">
        <w:rPr>
          <w:sz w:val="14"/>
        </w:rPr>
        <w:t>relativos a la titularidad de la cuenta bancaria (</w:t>
      </w:r>
      <w:r w:rsidR="000F78A8">
        <w:rPr>
          <w:rFonts w:ascii="Arial" w:hAnsi="Arial"/>
          <w:b/>
          <w:sz w:val="14"/>
        </w:rPr>
        <w:t xml:space="preserve">ANEXO II), </w:t>
      </w:r>
      <w:r w:rsidR="000F78A8">
        <w:rPr>
          <w:sz w:val="14"/>
        </w:rPr>
        <w:t>en el caso de que la cuenta esté previamente validada en la Administración</w:t>
      </w:r>
      <w:r w:rsidR="000F78A8">
        <w:rPr>
          <w:spacing w:val="40"/>
          <w:sz w:val="14"/>
        </w:rPr>
        <w:t xml:space="preserve"> </w:t>
      </w:r>
      <w:r w:rsidR="000F78A8">
        <w:rPr>
          <w:sz w:val="14"/>
        </w:rPr>
        <w:t>de la Comunidad Autónoma de Cantabria, y</w:t>
      </w:r>
      <w:r w:rsidR="000F78A8">
        <w:rPr>
          <w:spacing w:val="-1"/>
          <w:sz w:val="14"/>
        </w:rPr>
        <w:t xml:space="preserve"> </w:t>
      </w:r>
      <w:r w:rsidR="000F78A8">
        <w:rPr>
          <w:sz w:val="14"/>
        </w:rPr>
        <w:t>no se desee modificar el número de cuenta corriente en que deba abonarse, en su caso, la</w:t>
      </w:r>
      <w:r w:rsidR="000F78A8">
        <w:rPr>
          <w:spacing w:val="40"/>
          <w:sz w:val="14"/>
        </w:rPr>
        <w:t xml:space="preserve"> </w:t>
      </w:r>
      <w:r w:rsidR="000F78A8">
        <w:rPr>
          <w:spacing w:val="-2"/>
          <w:sz w:val="14"/>
        </w:rPr>
        <w:t>subvención.</w:t>
      </w:r>
    </w:p>
    <w:p w:rsidR="008E4B0F" w:rsidRDefault="008E4B0F">
      <w:pPr>
        <w:pStyle w:val="Textoindependiente"/>
        <w:spacing w:before="19"/>
        <w:rPr>
          <w:sz w:val="14"/>
        </w:rPr>
      </w:pPr>
    </w:p>
    <w:p w:rsidR="008E4B0F" w:rsidRDefault="000F78A8" w:rsidP="004A060E">
      <w:pPr>
        <w:pStyle w:val="Ttulo1"/>
        <w:spacing w:before="1"/>
        <w:ind w:left="567"/>
        <w:jc w:val="both"/>
        <w:rPr>
          <w:rFonts w:ascii="Arial" w:hAnsi="Arial"/>
        </w:rPr>
      </w:pPr>
      <w:r>
        <w:rPr>
          <w:rFonts w:ascii="Arial" w:hAnsi="Arial"/>
          <w:color w:val="000000"/>
          <w:spacing w:val="-22"/>
          <w:shd w:val="clear" w:color="auto" w:fill="D9D9D9"/>
        </w:rPr>
        <w:t xml:space="preserve"> </w:t>
      </w:r>
      <w:r>
        <w:rPr>
          <w:rFonts w:ascii="Arial" w:hAnsi="Arial"/>
          <w:color w:val="000000"/>
          <w:shd w:val="clear" w:color="auto" w:fill="D9D9D9"/>
        </w:rPr>
        <w:t>Declaración</w:t>
      </w:r>
      <w:r>
        <w:rPr>
          <w:rFonts w:ascii="Arial" w:hAnsi="Arial"/>
          <w:color w:val="000000"/>
          <w:spacing w:val="-8"/>
          <w:shd w:val="clear" w:color="auto" w:fill="D9D9D9"/>
        </w:rPr>
        <w:t xml:space="preserve"> </w:t>
      </w:r>
      <w:r>
        <w:rPr>
          <w:rFonts w:ascii="Arial" w:hAnsi="Arial"/>
          <w:color w:val="000000"/>
          <w:shd w:val="clear" w:color="auto" w:fill="D9D9D9"/>
        </w:rPr>
        <w:t>Responsable:</w:t>
      </w:r>
      <w:r>
        <w:rPr>
          <w:rFonts w:ascii="Arial" w:hAnsi="Arial"/>
          <w:color w:val="000000"/>
          <w:spacing w:val="-5"/>
          <w:shd w:val="clear" w:color="auto" w:fill="D9D9D9"/>
        </w:rPr>
        <w:t xml:space="preserve"> </w:t>
      </w:r>
      <w:r>
        <w:rPr>
          <w:rFonts w:ascii="Arial" w:hAnsi="Arial"/>
          <w:color w:val="000000"/>
          <w:shd w:val="clear" w:color="auto" w:fill="D9D9D9"/>
        </w:rPr>
        <w:t>la</w:t>
      </w:r>
      <w:r>
        <w:rPr>
          <w:rFonts w:ascii="Arial" w:hAnsi="Arial"/>
          <w:color w:val="000000"/>
          <w:spacing w:val="-7"/>
          <w:shd w:val="clear" w:color="auto" w:fill="D9D9D9"/>
        </w:rPr>
        <w:t xml:space="preserve"> </w:t>
      </w:r>
      <w:r>
        <w:rPr>
          <w:rFonts w:ascii="Arial" w:hAnsi="Arial"/>
          <w:color w:val="000000"/>
          <w:shd w:val="clear" w:color="auto" w:fill="D9D9D9"/>
        </w:rPr>
        <w:t>organización</w:t>
      </w:r>
      <w:r>
        <w:rPr>
          <w:rFonts w:ascii="Arial" w:hAnsi="Arial"/>
          <w:color w:val="000000"/>
          <w:spacing w:val="-4"/>
          <w:shd w:val="clear" w:color="auto" w:fill="D9D9D9"/>
        </w:rPr>
        <w:t xml:space="preserve"> </w:t>
      </w:r>
      <w:r>
        <w:rPr>
          <w:rFonts w:ascii="Arial" w:hAnsi="Arial"/>
          <w:color w:val="000000"/>
          <w:shd w:val="clear" w:color="auto" w:fill="D9D9D9"/>
        </w:rPr>
        <w:t>sindical</w:t>
      </w:r>
      <w:r>
        <w:rPr>
          <w:rFonts w:ascii="Arial" w:hAnsi="Arial"/>
          <w:color w:val="000000"/>
          <w:spacing w:val="-5"/>
          <w:shd w:val="clear" w:color="auto" w:fill="D9D9D9"/>
        </w:rPr>
        <w:t xml:space="preserve"> </w:t>
      </w:r>
      <w:r>
        <w:rPr>
          <w:rFonts w:ascii="Arial" w:hAnsi="Arial"/>
          <w:color w:val="000000"/>
          <w:shd w:val="clear" w:color="auto" w:fill="D9D9D9"/>
        </w:rPr>
        <w:t>solicitante</w:t>
      </w:r>
      <w:r>
        <w:rPr>
          <w:rFonts w:ascii="Arial" w:hAnsi="Arial"/>
          <w:color w:val="000000"/>
          <w:spacing w:val="-3"/>
          <w:shd w:val="clear" w:color="auto" w:fill="D9D9D9"/>
        </w:rPr>
        <w:t xml:space="preserve"> </w:t>
      </w:r>
      <w:r>
        <w:rPr>
          <w:rFonts w:ascii="Arial" w:hAnsi="Arial"/>
          <w:color w:val="000000"/>
          <w:shd w:val="clear" w:color="auto" w:fill="D9D9D9"/>
        </w:rPr>
        <w:t>declara</w:t>
      </w:r>
      <w:r>
        <w:rPr>
          <w:rFonts w:ascii="Arial" w:hAnsi="Arial"/>
          <w:color w:val="000000"/>
          <w:spacing w:val="-7"/>
          <w:shd w:val="clear" w:color="auto" w:fill="D9D9D9"/>
        </w:rPr>
        <w:t xml:space="preserve"> </w:t>
      </w:r>
      <w:r>
        <w:rPr>
          <w:rFonts w:ascii="Arial" w:hAnsi="Arial"/>
          <w:color w:val="000000"/>
          <w:spacing w:val="-4"/>
          <w:shd w:val="clear" w:color="auto" w:fill="D9D9D9"/>
        </w:rPr>
        <w:t>que:</w:t>
      </w:r>
      <w:r w:rsidR="004A060E">
        <w:rPr>
          <w:rFonts w:ascii="Arial" w:hAnsi="Arial"/>
          <w:color w:val="000000"/>
          <w:spacing w:val="-4"/>
          <w:shd w:val="clear" w:color="auto" w:fill="D9D9D9"/>
        </w:rPr>
        <w:t xml:space="preserve">                                     </w:t>
      </w:r>
      <w:r>
        <w:rPr>
          <w:rFonts w:ascii="Arial" w:hAnsi="Arial"/>
          <w:color w:val="000000"/>
          <w:shd w:val="clear" w:color="auto" w:fill="D9D9D9"/>
        </w:rPr>
        <w:tab/>
      </w:r>
    </w:p>
    <w:p w:rsidR="008E4B0F" w:rsidRDefault="000F78A8" w:rsidP="004A060E">
      <w:pPr>
        <w:pStyle w:val="Prrafodelista"/>
        <w:numPr>
          <w:ilvl w:val="1"/>
          <w:numId w:val="2"/>
        </w:numPr>
        <w:spacing w:before="6"/>
        <w:ind w:left="851" w:right="570" w:hanging="284"/>
        <w:rPr>
          <w:sz w:val="18"/>
        </w:rPr>
      </w:pPr>
      <w:r>
        <w:rPr>
          <w:sz w:val="18"/>
        </w:rPr>
        <w:t>No incurre en ninguna de las circunstancias que impiden obtener la condición de beneficiario, de acuerdo con lo dispuesto en el artículo 12 de la Ley de Cantabria 10/2006, de 17 de julio, de Subvenciones de Cantabria.</w:t>
      </w:r>
    </w:p>
    <w:p w:rsidR="008E4B0F" w:rsidRDefault="000F78A8" w:rsidP="004A060E">
      <w:pPr>
        <w:pStyle w:val="Prrafodelista"/>
        <w:numPr>
          <w:ilvl w:val="1"/>
          <w:numId w:val="2"/>
        </w:numPr>
        <w:ind w:left="851" w:right="570" w:hanging="284"/>
        <w:rPr>
          <w:sz w:val="18"/>
        </w:rPr>
      </w:pPr>
      <w:r>
        <w:rPr>
          <w:sz w:val="18"/>
        </w:rPr>
        <w:t>Conoce el contenido de las condiciones establecidas en la Orden de la Consejería de Empleo y Políticas Sociales por la que se establecen las bases reguladoras de subvenciones destinadas a las organizaciones sindicales con menor representatividad para el fomento del diálogo social.</w:t>
      </w:r>
    </w:p>
    <w:p w:rsidR="008E4B0F" w:rsidRDefault="000F78A8" w:rsidP="004A060E">
      <w:pPr>
        <w:pStyle w:val="Prrafodelista"/>
        <w:numPr>
          <w:ilvl w:val="1"/>
          <w:numId w:val="2"/>
        </w:numPr>
        <w:ind w:left="851" w:right="570" w:hanging="284"/>
        <w:rPr>
          <w:sz w:val="18"/>
        </w:rPr>
      </w:pPr>
      <w:r>
        <w:rPr>
          <w:sz w:val="18"/>
        </w:rPr>
        <w:t>No incurre en ninguna de las exclusiones previstas en dicha Orden que impiden obtener la condición de beneficiaria y cumple los requisitos establecidos en la misma.</w:t>
      </w:r>
    </w:p>
    <w:p w:rsidR="008E4B0F" w:rsidRDefault="000F78A8" w:rsidP="004A060E">
      <w:pPr>
        <w:pStyle w:val="Prrafodelista"/>
        <w:numPr>
          <w:ilvl w:val="1"/>
          <w:numId w:val="2"/>
        </w:numPr>
        <w:spacing w:before="1"/>
        <w:ind w:left="851" w:right="570" w:hanging="284"/>
        <w:rPr>
          <w:sz w:val="18"/>
        </w:rPr>
      </w:pPr>
      <w:r>
        <w:rPr>
          <w:sz w:val="18"/>
        </w:rPr>
        <w:t>Tiene realizada la Evaluación de Riesgos Laborales, como acción preventiva para la salud y seguridad de las personas trabajadoras que componen la misma, y con arreglo a lo dispuesto en la Ley 31/1995, de 8 de noviembre, de Prevención de Riesgos Laborales, así como la que en materia medioambiental o de igualdad de oportunidades y no discriminación les resulte de aplicación.</w:t>
      </w:r>
    </w:p>
    <w:p w:rsidR="008E4B0F" w:rsidRDefault="000F78A8" w:rsidP="004A060E">
      <w:pPr>
        <w:pStyle w:val="Prrafodelista"/>
        <w:numPr>
          <w:ilvl w:val="1"/>
          <w:numId w:val="2"/>
        </w:numPr>
        <w:ind w:left="851" w:right="570" w:hanging="284"/>
        <w:rPr>
          <w:sz w:val="18"/>
        </w:rPr>
      </w:pPr>
      <w:r>
        <w:rPr>
          <w:sz w:val="18"/>
        </w:rPr>
        <w:t>El sindicato solicitante, de conformidad con el art. 28 de la Ley 39/15 de 1 de octubre, con la presentación de la solicitud, autoriza a la Dirección General de Trabajo la consulta u obtención de los siguientes datos y documentos (no obstante, cada persona solicitante, podrá denegar o revocar de forma expresa este consentimiento en cualquier momento, a través de comunicación escrita a esta Dirección General de Trabajo, Economía Social y Empleo Autónomo):</w:t>
      </w:r>
    </w:p>
    <w:p w:rsidR="008E4B0F" w:rsidRDefault="000F78A8" w:rsidP="004A060E">
      <w:pPr>
        <w:pStyle w:val="Prrafodelista"/>
        <w:numPr>
          <w:ilvl w:val="2"/>
          <w:numId w:val="2"/>
        </w:numPr>
        <w:ind w:left="1701" w:right="997" w:hanging="283"/>
        <w:rPr>
          <w:sz w:val="18"/>
        </w:rPr>
      </w:pPr>
      <w:r>
        <w:rPr>
          <w:sz w:val="18"/>
        </w:rPr>
        <w:t xml:space="preserve">Cumplimiento de sus obligaciones tributarias con la Agencia Estatal de Administración </w:t>
      </w:r>
      <w:r>
        <w:rPr>
          <w:spacing w:val="-2"/>
          <w:sz w:val="18"/>
        </w:rPr>
        <w:t>Tributaria.</w:t>
      </w:r>
    </w:p>
    <w:p w:rsidR="008E4B0F" w:rsidRDefault="000F78A8" w:rsidP="004A060E">
      <w:pPr>
        <w:pStyle w:val="Prrafodelista"/>
        <w:numPr>
          <w:ilvl w:val="2"/>
          <w:numId w:val="2"/>
        </w:numPr>
        <w:spacing w:line="206" w:lineRule="exact"/>
        <w:ind w:left="1701" w:hanging="283"/>
        <w:rPr>
          <w:sz w:val="18"/>
        </w:rPr>
      </w:pPr>
      <w:r>
        <w:rPr>
          <w:sz w:val="18"/>
        </w:rPr>
        <w:t>Cumplimiento</w:t>
      </w:r>
      <w:r>
        <w:rPr>
          <w:spacing w:val="-5"/>
          <w:sz w:val="18"/>
        </w:rPr>
        <w:t xml:space="preserve"> </w:t>
      </w:r>
      <w:r>
        <w:rPr>
          <w:sz w:val="18"/>
        </w:rPr>
        <w:t>de</w:t>
      </w:r>
      <w:r>
        <w:rPr>
          <w:spacing w:val="-4"/>
          <w:sz w:val="18"/>
        </w:rPr>
        <w:t xml:space="preserve"> </w:t>
      </w:r>
      <w:r>
        <w:rPr>
          <w:sz w:val="18"/>
        </w:rPr>
        <w:t>sus</w:t>
      </w:r>
      <w:r>
        <w:rPr>
          <w:spacing w:val="-1"/>
          <w:sz w:val="18"/>
        </w:rPr>
        <w:t xml:space="preserve"> </w:t>
      </w:r>
      <w:r>
        <w:rPr>
          <w:sz w:val="18"/>
        </w:rPr>
        <w:t>obligaciones</w:t>
      </w:r>
      <w:r>
        <w:rPr>
          <w:spacing w:val="-3"/>
          <w:sz w:val="18"/>
        </w:rPr>
        <w:t xml:space="preserve"> </w:t>
      </w:r>
      <w:r>
        <w:rPr>
          <w:sz w:val="18"/>
        </w:rPr>
        <w:t>con</w:t>
      </w:r>
      <w:r>
        <w:rPr>
          <w:spacing w:val="-4"/>
          <w:sz w:val="18"/>
        </w:rPr>
        <w:t xml:space="preserve"> </w:t>
      </w:r>
      <w:r>
        <w:rPr>
          <w:sz w:val="18"/>
        </w:rPr>
        <w:t>la</w:t>
      </w:r>
      <w:r>
        <w:rPr>
          <w:spacing w:val="-2"/>
          <w:sz w:val="18"/>
        </w:rPr>
        <w:t xml:space="preserve"> </w:t>
      </w:r>
      <w:r>
        <w:rPr>
          <w:sz w:val="18"/>
        </w:rPr>
        <w:t>Seguridad</w:t>
      </w:r>
      <w:r>
        <w:rPr>
          <w:spacing w:val="-2"/>
          <w:sz w:val="18"/>
        </w:rPr>
        <w:t xml:space="preserve"> Social.</w:t>
      </w:r>
    </w:p>
    <w:p w:rsidR="008E4B0F" w:rsidRDefault="000F78A8" w:rsidP="004A060E">
      <w:pPr>
        <w:pStyle w:val="Prrafodelista"/>
        <w:numPr>
          <w:ilvl w:val="2"/>
          <w:numId w:val="2"/>
        </w:numPr>
        <w:spacing w:before="1"/>
        <w:ind w:left="1701" w:right="999" w:hanging="283"/>
        <w:rPr>
          <w:sz w:val="18"/>
        </w:rPr>
      </w:pPr>
      <w:r>
        <w:rPr>
          <w:sz w:val="18"/>
        </w:rPr>
        <w:t xml:space="preserve">Cumplimiento de sus obligaciones con la Administración de la Comunidad Autónoma de </w:t>
      </w:r>
      <w:r>
        <w:rPr>
          <w:spacing w:val="-2"/>
          <w:sz w:val="18"/>
        </w:rPr>
        <w:t>Cantabria.</w:t>
      </w:r>
    </w:p>
    <w:p w:rsidR="008E4B0F" w:rsidRDefault="000F78A8" w:rsidP="004A060E">
      <w:pPr>
        <w:pStyle w:val="Prrafodelista"/>
        <w:numPr>
          <w:ilvl w:val="2"/>
          <w:numId w:val="2"/>
        </w:numPr>
        <w:ind w:left="1701" w:right="999" w:hanging="283"/>
        <w:rPr>
          <w:sz w:val="18"/>
        </w:rPr>
      </w:pPr>
      <w:r>
        <w:rPr>
          <w:sz w:val="18"/>
        </w:rPr>
        <w:t>Resto de los datos</w:t>
      </w:r>
      <w:r>
        <w:rPr>
          <w:spacing w:val="-2"/>
          <w:sz w:val="18"/>
        </w:rPr>
        <w:t xml:space="preserve"> </w:t>
      </w:r>
      <w:r>
        <w:rPr>
          <w:sz w:val="18"/>
        </w:rPr>
        <w:t>o documentos emitidos o en poder</w:t>
      </w:r>
      <w:r>
        <w:rPr>
          <w:spacing w:val="-1"/>
          <w:sz w:val="18"/>
        </w:rPr>
        <w:t xml:space="preserve"> </w:t>
      </w:r>
      <w:r>
        <w:rPr>
          <w:sz w:val="18"/>
        </w:rPr>
        <w:t>de la</w:t>
      </w:r>
      <w:r>
        <w:rPr>
          <w:spacing w:val="-3"/>
          <w:sz w:val="18"/>
        </w:rPr>
        <w:t xml:space="preserve"> </w:t>
      </w:r>
      <w:r>
        <w:rPr>
          <w:sz w:val="18"/>
        </w:rPr>
        <w:t>Administración de la Comunidad Autónoma de Cantabria.</w:t>
      </w:r>
    </w:p>
    <w:p w:rsidR="008E4B0F" w:rsidRDefault="000F78A8" w:rsidP="004A060E">
      <w:pPr>
        <w:pStyle w:val="Prrafodelista"/>
        <w:numPr>
          <w:ilvl w:val="1"/>
          <w:numId w:val="2"/>
        </w:numPr>
        <w:tabs>
          <w:tab w:val="left" w:pos="2127"/>
        </w:tabs>
        <w:ind w:left="851" w:hanging="284"/>
        <w:rPr>
          <w:sz w:val="18"/>
        </w:rPr>
      </w:pPr>
      <w:r>
        <w:rPr>
          <w:sz w:val="18"/>
        </w:rPr>
        <w:t>Que</w:t>
      </w:r>
      <w:r>
        <w:rPr>
          <w:spacing w:val="-5"/>
          <w:sz w:val="18"/>
        </w:rPr>
        <w:t xml:space="preserve"> </w:t>
      </w:r>
      <w:r>
        <w:rPr>
          <w:sz w:val="18"/>
        </w:rPr>
        <w:t>son</w:t>
      </w:r>
      <w:r>
        <w:rPr>
          <w:spacing w:val="-4"/>
          <w:sz w:val="18"/>
        </w:rPr>
        <w:t xml:space="preserve"> </w:t>
      </w:r>
      <w:r>
        <w:rPr>
          <w:sz w:val="18"/>
        </w:rPr>
        <w:t>ciertos</w:t>
      </w:r>
      <w:r>
        <w:rPr>
          <w:spacing w:val="-1"/>
          <w:sz w:val="18"/>
        </w:rPr>
        <w:t xml:space="preserve"> </w:t>
      </w:r>
      <w:r>
        <w:rPr>
          <w:sz w:val="18"/>
        </w:rPr>
        <w:t>los</w:t>
      </w:r>
      <w:r>
        <w:rPr>
          <w:spacing w:val="-2"/>
          <w:sz w:val="18"/>
        </w:rPr>
        <w:t xml:space="preserve"> </w:t>
      </w:r>
      <w:r>
        <w:rPr>
          <w:sz w:val="18"/>
        </w:rPr>
        <w:t>datos</w:t>
      </w:r>
      <w:r>
        <w:rPr>
          <w:spacing w:val="-1"/>
          <w:sz w:val="18"/>
        </w:rPr>
        <w:t xml:space="preserve"> </w:t>
      </w:r>
      <w:r>
        <w:rPr>
          <w:sz w:val="18"/>
        </w:rPr>
        <w:t>declarados</w:t>
      </w:r>
      <w:r>
        <w:rPr>
          <w:spacing w:val="-2"/>
          <w:sz w:val="18"/>
        </w:rPr>
        <w:t xml:space="preserve"> </w:t>
      </w:r>
      <w:r>
        <w:rPr>
          <w:sz w:val="18"/>
        </w:rPr>
        <w:t>en</w:t>
      </w:r>
      <w:r>
        <w:rPr>
          <w:spacing w:val="-4"/>
          <w:sz w:val="18"/>
        </w:rPr>
        <w:t xml:space="preserve"> </w:t>
      </w:r>
      <w:r>
        <w:rPr>
          <w:sz w:val="18"/>
        </w:rPr>
        <w:t>esta</w:t>
      </w:r>
      <w:r>
        <w:rPr>
          <w:spacing w:val="-2"/>
          <w:sz w:val="18"/>
        </w:rPr>
        <w:t xml:space="preserve"> </w:t>
      </w:r>
      <w:r>
        <w:rPr>
          <w:sz w:val="18"/>
        </w:rPr>
        <w:t>solicitud</w:t>
      </w:r>
      <w:r>
        <w:rPr>
          <w:spacing w:val="-3"/>
          <w:sz w:val="18"/>
        </w:rPr>
        <w:t xml:space="preserve"> </w:t>
      </w:r>
      <w:r>
        <w:rPr>
          <w:sz w:val="18"/>
        </w:rPr>
        <w:t>y</w:t>
      </w:r>
      <w:r>
        <w:rPr>
          <w:spacing w:val="-3"/>
          <w:sz w:val="18"/>
        </w:rPr>
        <w:t xml:space="preserve"> </w:t>
      </w:r>
      <w:r>
        <w:rPr>
          <w:sz w:val="18"/>
        </w:rPr>
        <w:t>en</w:t>
      </w:r>
      <w:r>
        <w:rPr>
          <w:spacing w:val="-4"/>
          <w:sz w:val="18"/>
        </w:rPr>
        <w:t xml:space="preserve"> </w:t>
      </w:r>
      <w:r>
        <w:rPr>
          <w:sz w:val="18"/>
        </w:rPr>
        <w:t>la</w:t>
      </w:r>
      <w:r>
        <w:rPr>
          <w:spacing w:val="-2"/>
          <w:sz w:val="18"/>
        </w:rPr>
        <w:t xml:space="preserve"> </w:t>
      </w:r>
      <w:r>
        <w:rPr>
          <w:sz w:val="18"/>
        </w:rPr>
        <w:t>documentación</w:t>
      </w:r>
      <w:r>
        <w:rPr>
          <w:spacing w:val="-3"/>
          <w:sz w:val="18"/>
        </w:rPr>
        <w:t xml:space="preserve"> </w:t>
      </w:r>
      <w:r>
        <w:rPr>
          <w:sz w:val="18"/>
        </w:rPr>
        <w:t>que</w:t>
      </w:r>
      <w:r>
        <w:rPr>
          <w:spacing w:val="-2"/>
          <w:sz w:val="18"/>
        </w:rPr>
        <w:t xml:space="preserve"> </w:t>
      </w:r>
      <w:r>
        <w:rPr>
          <w:sz w:val="18"/>
        </w:rPr>
        <w:t>la</w:t>
      </w:r>
      <w:r>
        <w:rPr>
          <w:spacing w:val="-2"/>
          <w:sz w:val="18"/>
        </w:rPr>
        <w:t xml:space="preserve"> acompaña.</w:t>
      </w:r>
    </w:p>
    <w:p w:rsidR="008E4B0F" w:rsidRDefault="008E4B0F">
      <w:pPr>
        <w:pStyle w:val="Textoindependiente"/>
        <w:spacing w:before="64"/>
      </w:pPr>
    </w:p>
    <w:p w:rsidR="008E4B0F" w:rsidRPr="004A060E" w:rsidRDefault="000F78A8" w:rsidP="004A060E">
      <w:pPr>
        <w:pStyle w:val="Ttulo1"/>
        <w:spacing w:before="1"/>
        <w:ind w:left="567"/>
        <w:jc w:val="both"/>
        <w:rPr>
          <w:rFonts w:ascii="Arial" w:hAnsi="Arial"/>
        </w:rPr>
      </w:pPr>
      <w:r>
        <w:rPr>
          <w:rFonts w:ascii="Arial" w:hAnsi="Arial"/>
          <w:color w:val="000000"/>
          <w:spacing w:val="-22"/>
          <w:shd w:val="clear" w:color="auto" w:fill="D9D9D9"/>
        </w:rPr>
        <w:t xml:space="preserve"> </w:t>
      </w:r>
      <w:r w:rsidRPr="004A060E">
        <w:rPr>
          <w:rFonts w:ascii="Arial" w:hAnsi="Arial"/>
          <w:color w:val="000000"/>
          <w:shd w:val="clear" w:color="auto" w:fill="D9D9D9"/>
        </w:rPr>
        <w:t>Documentación adjunta (señale con una x)</w:t>
      </w:r>
      <w:r w:rsidR="004A060E">
        <w:rPr>
          <w:rFonts w:ascii="Arial" w:hAnsi="Arial"/>
          <w:color w:val="000000"/>
          <w:shd w:val="clear" w:color="auto" w:fill="D9D9D9"/>
        </w:rPr>
        <w:t xml:space="preserve">                                                                                       </w:t>
      </w:r>
      <w:r w:rsidRPr="004A060E">
        <w:rPr>
          <w:rFonts w:ascii="Arial" w:hAnsi="Arial"/>
          <w:color w:val="000000"/>
          <w:shd w:val="clear" w:color="auto" w:fill="D9D9D9"/>
        </w:rPr>
        <w:tab/>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
        <w:gridCol w:w="8193"/>
      </w:tblGrid>
      <w:tr w:rsidR="008E4B0F" w:rsidTr="004A060E">
        <w:trPr>
          <w:trHeight w:val="621"/>
          <w:jc w:val="center"/>
        </w:trPr>
        <w:tc>
          <w:tcPr>
            <w:tcW w:w="528" w:type="dxa"/>
          </w:tcPr>
          <w:p w:rsidR="008E4B0F" w:rsidRDefault="008E4B0F">
            <w:pPr>
              <w:pStyle w:val="TableParagraph"/>
              <w:spacing w:before="9"/>
              <w:rPr>
                <w:rFonts w:ascii="Arial"/>
                <w:b/>
                <w:sz w:val="19"/>
              </w:rPr>
            </w:pPr>
          </w:p>
          <w:p w:rsidR="008E4B0F" w:rsidRDefault="000F78A8">
            <w:pPr>
              <w:pStyle w:val="TableParagraph"/>
              <w:spacing w:line="160" w:lineRule="exact"/>
              <w:ind w:left="129"/>
              <w:rPr>
                <w:rFonts w:ascii="Arial"/>
                <w:position w:val="-2"/>
                <w:sz w:val="16"/>
              </w:rPr>
            </w:pPr>
            <w:r>
              <w:rPr>
                <w:rFonts w:ascii="Arial"/>
                <w:noProof/>
                <w:position w:val="-2"/>
                <w:sz w:val="16"/>
                <w:lang w:eastAsia="es-ES"/>
              </w:rPr>
              <mc:AlternateContent>
                <mc:Choice Requires="wpg">
                  <w:drawing>
                    <wp:inline distT="0" distB="0" distL="0" distR="0">
                      <wp:extent cx="111760" cy="111760"/>
                      <wp:effectExtent l="0" t="0" r="0" b="2539"/>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 cy="111760"/>
                                <a:chOff x="0" y="0"/>
                                <a:chExt cx="111760" cy="111760"/>
                              </a:xfrm>
                            </wpg:grpSpPr>
                            <wps:wsp>
                              <wps:cNvPr id="4" name="Graphic 4"/>
                              <wps:cNvSpPr/>
                              <wps:spPr>
                                <a:xfrm>
                                  <a:off x="4572" y="4572"/>
                                  <a:ext cx="102235" cy="102235"/>
                                </a:xfrm>
                                <a:custGeom>
                                  <a:avLst/>
                                  <a:gdLst/>
                                  <a:ahLst/>
                                  <a:cxnLst/>
                                  <a:rect l="l" t="t" r="r" b="b"/>
                                  <a:pathLst>
                                    <a:path w="102235" h="102235">
                                      <a:moveTo>
                                        <a:pt x="0" y="102107"/>
                                      </a:moveTo>
                                      <a:lnTo>
                                        <a:pt x="102107" y="102107"/>
                                      </a:lnTo>
                                      <a:lnTo>
                                        <a:pt x="102107" y="0"/>
                                      </a:lnTo>
                                      <a:lnTo>
                                        <a:pt x="0" y="0"/>
                                      </a:lnTo>
                                      <a:lnTo>
                                        <a:pt x="0" y="102107"/>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C40FEBD" id="Group 3" o:spid="_x0000_s1026" style="width:8.8pt;height:8.8pt;mso-position-horizontal-relative:char;mso-position-vertical-relative:line" coordsize="111760,111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">
                      <v:shape id="Graphic 4" o:spid="_x0000_s1027" style="position:absolute;left:4572;top:4572;width:102235;height:102235;visibility:visible;mso-wrap-style:square;v-text-anchor:top" coordsize="102235,10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" path="m,102107r102107,l102107,,,,,102107xe" filled="f" strokeweight=".72pt">
                        <v:path arrowok="t"/>
                      </v:shape>
                      <w10:anchorlock/>
                    </v:group>
                  </w:pict>
                </mc:Fallback>
              </mc:AlternateContent>
            </w:r>
          </w:p>
        </w:tc>
        <w:tc>
          <w:tcPr>
            <w:tcW w:w="8193" w:type="dxa"/>
          </w:tcPr>
          <w:p w:rsidR="008E4B0F" w:rsidRDefault="000F78A8">
            <w:pPr>
              <w:pStyle w:val="TableParagraph"/>
              <w:ind w:left="107"/>
              <w:rPr>
                <w:sz w:val="18"/>
              </w:rPr>
            </w:pPr>
            <w:r>
              <w:rPr>
                <w:sz w:val="18"/>
              </w:rPr>
              <w:t>Documentación acreditativa de la representación que ostenta la persona que formula la solicitud, cuando</w:t>
            </w:r>
            <w:r>
              <w:rPr>
                <w:spacing w:val="4"/>
                <w:sz w:val="18"/>
              </w:rPr>
              <w:t xml:space="preserve"> </w:t>
            </w:r>
            <w:r>
              <w:rPr>
                <w:sz w:val="18"/>
              </w:rPr>
              <w:t>actúe</w:t>
            </w:r>
            <w:r>
              <w:rPr>
                <w:spacing w:val="4"/>
                <w:sz w:val="18"/>
              </w:rPr>
              <w:t xml:space="preserve"> </w:t>
            </w:r>
            <w:r>
              <w:rPr>
                <w:sz w:val="18"/>
              </w:rPr>
              <w:t>con</w:t>
            </w:r>
            <w:r>
              <w:rPr>
                <w:spacing w:val="4"/>
                <w:sz w:val="18"/>
              </w:rPr>
              <w:t xml:space="preserve"> </w:t>
            </w:r>
            <w:r>
              <w:rPr>
                <w:sz w:val="18"/>
              </w:rPr>
              <w:t>tal</w:t>
            </w:r>
            <w:r>
              <w:rPr>
                <w:spacing w:val="5"/>
                <w:sz w:val="18"/>
              </w:rPr>
              <w:t xml:space="preserve"> </w:t>
            </w:r>
            <w:r>
              <w:rPr>
                <w:sz w:val="18"/>
              </w:rPr>
              <w:t>carácter,</w:t>
            </w:r>
            <w:r>
              <w:rPr>
                <w:spacing w:val="3"/>
                <w:sz w:val="18"/>
              </w:rPr>
              <w:t xml:space="preserve"> </w:t>
            </w:r>
            <w:r>
              <w:rPr>
                <w:sz w:val="18"/>
              </w:rPr>
              <w:t>o</w:t>
            </w:r>
            <w:r>
              <w:rPr>
                <w:spacing w:val="4"/>
                <w:sz w:val="18"/>
              </w:rPr>
              <w:t xml:space="preserve"> </w:t>
            </w:r>
            <w:r>
              <w:rPr>
                <w:sz w:val="18"/>
              </w:rPr>
              <w:t>certificado</w:t>
            </w:r>
            <w:r>
              <w:rPr>
                <w:spacing w:val="4"/>
                <w:sz w:val="18"/>
              </w:rPr>
              <w:t xml:space="preserve"> </w:t>
            </w:r>
            <w:r>
              <w:rPr>
                <w:sz w:val="18"/>
              </w:rPr>
              <w:t>del</w:t>
            </w:r>
            <w:r>
              <w:rPr>
                <w:spacing w:val="5"/>
                <w:sz w:val="18"/>
              </w:rPr>
              <w:t xml:space="preserve"> </w:t>
            </w:r>
            <w:r>
              <w:rPr>
                <w:sz w:val="18"/>
              </w:rPr>
              <w:t>órgano</w:t>
            </w:r>
            <w:r>
              <w:rPr>
                <w:spacing w:val="2"/>
                <w:sz w:val="18"/>
              </w:rPr>
              <w:t xml:space="preserve"> </w:t>
            </w:r>
            <w:r>
              <w:rPr>
                <w:sz w:val="18"/>
              </w:rPr>
              <w:t>competente</w:t>
            </w:r>
            <w:r>
              <w:rPr>
                <w:spacing w:val="4"/>
                <w:sz w:val="18"/>
              </w:rPr>
              <w:t xml:space="preserve"> </w:t>
            </w:r>
            <w:r>
              <w:rPr>
                <w:sz w:val="18"/>
              </w:rPr>
              <w:t>de</w:t>
            </w:r>
            <w:r>
              <w:rPr>
                <w:spacing w:val="2"/>
                <w:sz w:val="18"/>
              </w:rPr>
              <w:t xml:space="preserve"> </w:t>
            </w:r>
            <w:r>
              <w:rPr>
                <w:sz w:val="18"/>
              </w:rPr>
              <w:t>la</w:t>
            </w:r>
            <w:r>
              <w:rPr>
                <w:spacing w:val="4"/>
                <w:sz w:val="18"/>
              </w:rPr>
              <w:t xml:space="preserve"> </w:t>
            </w:r>
            <w:r>
              <w:rPr>
                <w:sz w:val="18"/>
              </w:rPr>
              <w:t>organización</w:t>
            </w:r>
            <w:r>
              <w:rPr>
                <w:spacing w:val="4"/>
                <w:sz w:val="18"/>
              </w:rPr>
              <w:t xml:space="preserve"> </w:t>
            </w:r>
            <w:r>
              <w:rPr>
                <w:sz w:val="18"/>
              </w:rPr>
              <w:t>que</w:t>
            </w:r>
            <w:r>
              <w:rPr>
                <w:spacing w:val="3"/>
                <w:sz w:val="18"/>
              </w:rPr>
              <w:t xml:space="preserve"> </w:t>
            </w:r>
            <w:r>
              <w:rPr>
                <w:spacing w:val="-2"/>
                <w:sz w:val="18"/>
              </w:rPr>
              <w:t>acredite</w:t>
            </w:r>
          </w:p>
          <w:p w:rsidR="008E4B0F" w:rsidRDefault="000F78A8">
            <w:pPr>
              <w:pStyle w:val="TableParagraph"/>
              <w:spacing w:line="187" w:lineRule="exact"/>
              <w:ind w:left="107"/>
              <w:rPr>
                <w:sz w:val="18"/>
              </w:rPr>
            </w:pPr>
            <w:r>
              <w:rPr>
                <w:sz w:val="18"/>
              </w:rPr>
              <w:t>la</w:t>
            </w:r>
            <w:r>
              <w:rPr>
                <w:spacing w:val="-3"/>
                <w:sz w:val="18"/>
              </w:rPr>
              <w:t xml:space="preserve"> </w:t>
            </w:r>
            <w:r>
              <w:rPr>
                <w:sz w:val="18"/>
              </w:rPr>
              <w:t>capacidad</w:t>
            </w:r>
            <w:r>
              <w:rPr>
                <w:spacing w:val="-2"/>
                <w:sz w:val="18"/>
              </w:rPr>
              <w:t xml:space="preserve"> </w:t>
            </w:r>
            <w:r>
              <w:rPr>
                <w:sz w:val="18"/>
              </w:rPr>
              <w:t>del</w:t>
            </w:r>
            <w:r>
              <w:rPr>
                <w:spacing w:val="-2"/>
                <w:sz w:val="18"/>
              </w:rPr>
              <w:t xml:space="preserve"> </w:t>
            </w:r>
            <w:r>
              <w:rPr>
                <w:sz w:val="18"/>
              </w:rPr>
              <w:t>firmante</w:t>
            </w:r>
            <w:r>
              <w:rPr>
                <w:spacing w:val="-4"/>
                <w:sz w:val="18"/>
              </w:rPr>
              <w:t xml:space="preserve"> </w:t>
            </w:r>
            <w:r>
              <w:rPr>
                <w:sz w:val="18"/>
              </w:rPr>
              <w:t>para</w:t>
            </w:r>
            <w:r>
              <w:rPr>
                <w:spacing w:val="-4"/>
                <w:sz w:val="18"/>
              </w:rPr>
              <w:t xml:space="preserve"> </w:t>
            </w:r>
            <w:r>
              <w:rPr>
                <w:sz w:val="18"/>
              </w:rPr>
              <w:t>obligarse</w:t>
            </w:r>
            <w:r>
              <w:rPr>
                <w:spacing w:val="-2"/>
                <w:sz w:val="18"/>
              </w:rPr>
              <w:t xml:space="preserve"> </w:t>
            </w:r>
            <w:r>
              <w:rPr>
                <w:sz w:val="18"/>
              </w:rPr>
              <w:t>en</w:t>
            </w:r>
            <w:r>
              <w:rPr>
                <w:spacing w:val="-2"/>
                <w:sz w:val="18"/>
              </w:rPr>
              <w:t xml:space="preserve"> </w:t>
            </w:r>
            <w:r>
              <w:rPr>
                <w:sz w:val="18"/>
              </w:rPr>
              <w:t>nombre</w:t>
            </w:r>
            <w:r>
              <w:rPr>
                <w:spacing w:val="-4"/>
                <w:sz w:val="18"/>
              </w:rPr>
              <w:t xml:space="preserve"> </w:t>
            </w:r>
            <w:r>
              <w:rPr>
                <w:sz w:val="18"/>
              </w:rPr>
              <w:t>de</w:t>
            </w:r>
            <w:r>
              <w:rPr>
                <w:spacing w:val="-4"/>
                <w:sz w:val="18"/>
              </w:rPr>
              <w:t xml:space="preserve"> </w:t>
            </w:r>
            <w:r>
              <w:rPr>
                <w:spacing w:val="-2"/>
                <w:sz w:val="18"/>
              </w:rPr>
              <w:t>ella.</w:t>
            </w:r>
          </w:p>
        </w:tc>
      </w:tr>
      <w:tr w:rsidR="008E4B0F" w:rsidTr="004A060E">
        <w:trPr>
          <w:trHeight w:val="1242"/>
          <w:jc w:val="center"/>
        </w:trPr>
        <w:tc>
          <w:tcPr>
            <w:tcW w:w="528" w:type="dxa"/>
          </w:tcPr>
          <w:p w:rsidR="008E4B0F" w:rsidRDefault="008E4B0F">
            <w:pPr>
              <w:pStyle w:val="TableParagraph"/>
              <w:rPr>
                <w:rFonts w:ascii="Arial"/>
                <w:b/>
                <w:sz w:val="20"/>
              </w:rPr>
            </w:pPr>
          </w:p>
          <w:p w:rsidR="008E4B0F" w:rsidRDefault="008E4B0F">
            <w:pPr>
              <w:pStyle w:val="TableParagraph"/>
              <w:spacing w:before="79" w:after="1"/>
              <w:rPr>
                <w:rFonts w:ascii="Arial"/>
                <w:b/>
                <w:sz w:val="20"/>
              </w:rPr>
            </w:pPr>
          </w:p>
          <w:p w:rsidR="008E4B0F" w:rsidRDefault="000F78A8">
            <w:pPr>
              <w:pStyle w:val="TableParagraph"/>
              <w:spacing w:line="160" w:lineRule="exact"/>
              <w:ind w:left="129"/>
              <w:rPr>
                <w:rFonts w:ascii="Arial"/>
                <w:position w:val="-2"/>
                <w:sz w:val="16"/>
              </w:rPr>
            </w:pPr>
            <w:r>
              <w:rPr>
                <w:rFonts w:ascii="Arial"/>
                <w:noProof/>
                <w:position w:val="-2"/>
                <w:sz w:val="16"/>
                <w:lang w:eastAsia="es-ES"/>
              </w:rPr>
              <mc:AlternateContent>
                <mc:Choice Requires="wpg">
                  <w:drawing>
                    <wp:inline distT="0" distB="0" distL="0" distR="0">
                      <wp:extent cx="111760" cy="111760"/>
                      <wp:effectExtent l="0" t="0" r="0" b="2539"/>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 cy="111760"/>
                                <a:chOff x="0" y="0"/>
                                <a:chExt cx="111760" cy="111760"/>
                              </a:xfrm>
                            </wpg:grpSpPr>
                            <wps:wsp>
                              <wps:cNvPr id="6" name="Graphic 6"/>
                              <wps:cNvSpPr/>
                              <wps:spPr>
                                <a:xfrm>
                                  <a:off x="4572" y="4572"/>
                                  <a:ext cx="102235" cy="102235"/>
                                </a:xfrm>
                                <a:custGeom>
                                  <a:avLst/>
                                  <a:gdLst/>
                                  <a:ahLst/>
                                  <a:cxnLst/>
                                  <a:rect l="l" t="t" r="r" b="b"/>
                                  <a:pathLst>
                                    <a:path w="102235" h="102235">
                                      <a:moveTo>
                                        <a:pt x="0" y="102108"/>
                                      </a:moveTo>
                                      <a:lnTo>
                                        <a:pt x="102107" y="102108"/>
                                      </a:lnTo>
                                      <a:lnTo>
                                        <a:pt x="102107" y="0"/>
                                      </a:lnTo>
                                      <a:lnTo>
                                        <a:pt x="0" y="0"/>
                                      </a:lnTo>
                                      <a:lnTo>
                                        <a:pt x="0" y="10210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B599952" id="Group 5" o:spid="_x0000_s1026" style="width:8.8pt;height:8.8pt;mso-position-horizontal-relative:char;mso-position-vertical-relative:line" coordsize="111760,111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">
                      <v:shape id="Graphic 6" o:spid="_x0000_s1027" style="position:absolute;left:4572;top:4572;width:102235;height:102235;visibility:visible;mso-wrap-style:square;v-text-anchor:top" coordsize="102235,10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" path="m,102108r102107,l102107,,,,,102108xe" filled="f" strokeweight=".72pt">
                        <v:path arrowok="t"/>
                      </v:shape>
                      <w10:anchorlock/>
                    </v:group>
                  </w:pict>
                </mc:Fallback>
              </mc:AlternateContent>
            </w:r>
          </w:p>
        </w:tc>
        <w:tc>
          <w:tcPr>
            <w:tcW w:w="8193" w:type="dxa"/>
          </w:tcPr>
          <w:p w:rsidR="008E4B0F" w:rsidRDefault="000F78A8">
            <w:pPr>
              <w:pStyle w:val="TableParagraph"/>
              <w:ind w:left="107" w:right="91"/>
              <w:jc w:val="both"/>
              <w:rPr>
                <w:sz w:val="18"/>
              </w:rPr>
            </w:pPr>
            <w:r>
              <w:rPr>
                <w:sz w:val="18"/>
              </w:rPr>
              <w:t>Certificación expedida por la oficina pública competente en materia de depósito de estatutos, acreditativa de los datos determinantes de la adquisición de personalidad jurídica por la organización solicitante. La aportación de esta certificación no será exigible a aquellas organizaciones cuyos estatutos hayan sido depositados en la Dirección General de Trabajo, Economía</w:t>
            </w:r>
            <w:r>
              <w:rPr>
                <w:spacing w:val="-2"/>
                <w:sz w:val="18"/>
              </w:rPr>
              <w:t xml:space="preserve"> </w:t>
            </w:r>
            <w:r>
              <w:rPr>
                <w:sz w:val="18"/>
              </w:rPr>
              <w:t>Social</w:t>
            </w:r>
            <w:r>
              <w:rPr>
                <w:spacing w:val="-2"/>
                <w:sz w:val="18"/>
              </w:rPr>
              <w:t xml:space="preserve"> </w:t>
            </w:r>
            <w:r>
              <w:rPr>
                <w:sz w:val="18"/>
              </w:rPr>
              <w:t>y</w:t>
            </w:r>
            <w:r>
              <w:rPr>
                <w:spacing w:val="-3"/>
                <w:sz w:val="18"/>
              </w:rPr>
              <w:t xml:space="preserve"> </w:t>
            </w:r>
            <w:r>
              <w:rPr>
                <w:sz w:val="18"/>
              </w:rPr>
              <w:t>Empleo</w:t>
            </w:r>
            <w:r>
              <w:rPr>
                <w:spacing w:val="-2"/>
                <w:sz w:val="18"/>
              </w:rPr>
              <w:t xml:space="preserve"> </w:t>
            </w:r>
            <w:r>
              <w:rPr>
                <w:sz w:val="18"/>
              </w:rPr>
              <w:t>Autónomo del</w:t>
            </w:r>
            <w:r>
              <w:rPr>
                <w:spacing w:val="-2"/>
                <w:sz w:val="18"/>
              </w:rPr>
              <w:t xml:space="preserve"> </w:t>
            </w:r>
            <w:r>
              <w:rPr>
                <w:sz w:val="18"/>
              </w:rPr>
              <w:t>Gobierno</w:t>
            </w:r>
            <w:r>
              <w:rPr>
                <w:spacing w:val="-2"/>
                <w:sz w:val="18"/>
              </w:rPr>
              <w:t xml:space="preserve"> </w:t>
            </w:r>
            <w:r>
              <w:rPr>
                <w:sz w:val="18"/>
              </w:rPr>
              <w:t>de</w:t>
            </w:r>
            <w:r>
              <w:rPr>
                <w:spacing w:val="-2"/>
                <w:sz w:val="18"/>
              </w:rPr>
              <w:t xml:space="preserve"> </w:t>
            </w:r>
            <w:r>
              <w:rPr>
                <w:sz w:val="18"/>
              </w:rPr>
              <w:t>Cantabria,</w:t>
            </w:r>
            <w:r>
              <w:rPr>
                <w:spacing w:val="-2"/>
                <w:sz w:val="18"/>
              </w:rPr>
              <w:t xml:space="preserve"> </w:t>
            </w:r>
            <w:r>
              <w:rPr>
                <w:sz w:val="18"/>
              </w:rPr>
              <w:t>debiendo</w:t>
            </w:r>
            <w:r>
              <w:rPr>
                <w:spacing w:val="-4"/>
                <w:sz w:val="18"/>
              </w:rPr>
              <w:t xml:space="preserve"> </w:t>
            </w:r>
            <w:r>
              <w:rPr>
                <w:sz w:val="18"/>
              </w:rPr>
              <w:t>indicarse,</w:t>
            </w:r>
            <w:r>
              <w:rPr>
                <w:spacing w:val="-2"/>
                <w:sz w:val="18"/>
              </w:rPr>
              <w:t xml:space="preserve"> </w:t>
            </w:r>
            <w:r>
              <w:rPr>
                <w:sz w:val="18"/>
              </w:rPr>
              <w:t>en</w:t>
            </w:r>
            <w:r>
              <w:rPr>
                <w:spacing w:val="-2"/>
                <w:sz w:val="18"/>
              </w:rPr>
              <w:t xml:space="preserve"> </w:t>
            </w:r>
            <w:r>
              <w:rPr>
                <w:sz w:val="18"/>
              </w:rPr>
              <w:t>este</w:t>
            </w:r>
            <w:r>
              <w:rPr>
                <w:spacing w:val="-2"/>
                <w:sz w:val="18"/>
              </w:rPr>
              <w:t xml:space="preserve"> </w:t>
            </w:r>
            <w:r>
              <w:rPr>
                <w:sz w:val="18"/>
              </w:rPr>
              <w:t>caso,</w:t>
            </w:r>
          </w:p>
          <w:p w:rsidR="008E4B0F" w:rsidRDefault="000F78A8">
            <w:pPr>
              <w:pStyle w:val="TableParagraph"/>
              <w:spacing w:line="189" w:lineRule="exact"/>
              <w:ind w:left="107"/>
              <w:jc w:val="both"/>
              <w:rPr>
                <w:sz w:val="18"/>
              </w:rPr>
            </w:pPr>
            <w:r>
              <w:rPr>
                <w:sz w:val="18"/>
              </w:rPr>
              <w:t>en</w:t>
            </w:r>
            <w:r>
              <w:rPr>
                <w:spacing w:val="-4"/>
                <w:sz w:val="18"/>
              </w:rPr>
              <w:t xml:space="preserve"> </w:t>
            </w:r>
            <w:r>
              <w:rPr>
                <w:sz w:val="18"/>
              </w:rPr>
              <w:t>la</w:t>
            </w:r>
            <w:r>
              <w:rPr>
                <w:spacing w:val="-3"/>
                <w:sz w:val="18"/>
              </w:rPr>
              <w:t xml:space="preserve"> </w:t>
            </w:r>
            <w:r>
              <w:rPr>
                <w:sz w:val="18"/>
              </w:rPr>
              <w:t>solicitud,</w:t>
            </w:r>
            <w:r>
              <w:rPr>
                <w:spacing w:val="-2"/>
                <w:sz w:val="18"/>
              </w:rPr>
              <w:t xml:space="preserve"> </w:t>
            </w:r>
            <w:r>
              <w:rPr>
                <w:sz w:val="18"/>
              </w:rPr>
              <w:t>la</w:t>
            </w:r>
            <w:r>
              <w:rPr>
                <w:spacing w:val="-3"/>
                <w:sz w:val="18"/>
              </w:rPr>
              <w:t xml:space="preserve"> </w:t>
            </w:r>
            <w:r>
              <w:rPr>
                <w:sz w:val="18"/>
              </w:rPr>
              <w:t>fecha</w:t>
            </w:r>
            <w:r>
              <w:rPr>
                <w:spacing w:val="-3"/>
                <w:sz w:val="18"/>
              </w:rPr>
              <w:t xml:space="preserve"> </w:t>
            </w:r>
            <w:r>
              <w:rPr>
                <w:sz w:val="18"/>
              </w:rPr>
              <w:t>de</w:t>
            </w:r>
            <w:r>
              <w:rPr>
                <w:spacing w:val="-4"/>
                <w:sz w:val="18"/>
              </w:rPr>
              <w:t xml:space="preserve"> </w:t>
            </w:r>
            <w:r>
              <w:rPr>
                <w:sz w:val="18"/>
              </w:rPr>
              <w:t>su</w:t>
            </w:r>
            <w:r>
              <w:rPr>
                <w:spacing w:val="-3"/>
                <w:sz w:val="18"/>
              </w:rPr>
              <w:t xml:space="preserve"> </w:t>
            </w:r>
            <w:r>
              <w:rPr>
                <w:sz w:val="18"/>
              </w:rPr>
              <w:t>presentación</w:t>
            </w:r>
            <w:r>
              <w:rPr>
                <w:spacing w:val="-2"/>
                <w:sz w:val="18"/>
              </w:rPr>
              <w:t xml:space="preserve"> </w:t>
            </w:r>
            <w:r>
              <w:rPr>
                <w:sz w:val="18"/>
              </w:rPr>
              <w:t>y</w:t>
            </w:r>
            <w:r>
              <w:rPr>
                <w:spacing w:val="-2"/>
                <w:sz w:val="18"/>
              </w:rPr>
              <w:t xml:space="preserve"> </w:t>
            </w:r>
            <w:r>
              <w:rPr>
                <w:sz w:val="18"/>
              </w:rPr>
              <w:t>el</w:t>
            </w:r>
            <w:r>
              <w:rPr>
                <w:spacing w:val="-1"/>
                <w:sz w:val="18"/>
              </w:rPr>
              <w:t xml:space="preserve"> </w:t>
            </w:r>
            <w:r>
              <w:rPr>
                <w:sz w:val="18"/>
              </w:rPr>
              <w:t>órgano</w:t>
            </w:r>
            <w:r>
              <w:rPr>
                <w:spacing w:val="-2"/>
                <w:sz w:val="18"/>
              </w:rPr>
              <w:t xml:space="preserve"> </w:t>
            </w:r>
            <w:r>
              <w:rPr>
                <w:sz w:val="18"/>
              </w:rPr>
              <w:t>ante</w:t>
            </w:r>
            <w:r>
              <w:rPr>
                <w:spacing w:val="-3"/>
                <w:sz w:val="18"/>
              </w:rPr>
              <w:t xml:space="preserve"> </w:t>
            </w:r>
            <w:r>
              <w:rPr>
                <w:sz w:val="18"/>
              </w:rPr>
              <w:t>el</w:t>
            </w:r>
            <w:r>
              <w:rPr>
                <w:spacing w:val="-2"/>
                <w:sz w:val="18"/>
              </w:rPr>
              <w:t xml:space="preserve"> </w:t>
            </w:r>
            <w:r>
              <w:rPr>
                <w:sz w:val="18"/>
              </w:rPr>
              <w:t>que</w:t>
            </w:r>
            <w:r>
              <w:rPr>
                <w:spacing w:val="-1"/>
                <w:sz w:val="18"/>
              </w:rPr>
              <w:t xml:space="preserve"> </w:t>
            </w:r>
            <w:r>
              <w:rPr>
                <w:sz w:val="18"/>
              </w:rPr>
              <w:t>se</w:t>
            </w:r>
            <w:r>
              <w:rPr>
                <w:spacing w:val="-1"/>
                <w:sz w:val="18"/>
              </w:rPr>
              <w:t xml:space="preserve"> </w:t>
            </w:r>
            <w:r>
              <w:rPr>
                <w:spacing w:val="-2"/>
                <w:sz w:val="18"/>
              </w:rPr>
              <w:t>presentaron.</w:t>
            </w:r>
          </w:p>
        </w:tc>
      </w:tr>
      <w:tr w:rsidR="008E4B0F" w:rsidTr="004A060E">
        <w:trPr>
          <w:trHeight w:val="412"/>
          <w:jc w:val="center"/>
        </w:trPr>
        <w:tc>
          <w:tcPr>
            <w:tcW w:w="528" w:type="dxa"/>
          </w:tcPr>
          <w:p w:rsidR="008E4B0F" w:rsidRDefault="008E4B0F">
            <w:pPr>
              <w:pStyle w:val="TableParagraph"/>
              <w:spacing w:before="9"/>
              <w:rPr>
                <w:rFonts w:ascii="Arial"/>
                <w:b/>
                <w:sz w:val="10"/>
              </w:rPr>
            </w:pPr>
          </w:p>
          <w:p w:rsidR="008E4B0F" w:rsidRDefault="000F78A8">
            <w:pPr>
              <w:pStyle w:val="TableParagraph"/>
              <w:spacing w:line="160" w:lineRule="exact"/>
              <w:ind w:left="129"/>
              <w:rPr>
                <w:rFonts w:ascii="Arial"/>
                <w:position w:val="-2"/>
                <w:sz w:val="16"/>
              </w:rPr>
            </w:pPr>
            <w:r>
              <w:rPr>
                <w:rFonts w:ascii="Arial"/>
                <w:noProof/>
                <w:position w:val="-2"/>
                <w:sz w:val="16"/>
                <w:lang w:eastAsia="es-ES"/>
              </w:rPr>
              <mc:AlternateContent>
                <mc:Choice Requires="wpg">
                  <w:drawing>
                    <wp:inline distT="0" distB="0" distL="0" distR="0">
                      <wp:extent cx="111760" cy="111760"/>
                      <wp:effectExtent l="0" t="0" r="0" b="2539"/>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 cy="111760"/>
                                <a:chOff x="0" y="0"/>
                                <a:chExt cx="111760" cy="111760"/>
                              </a:xfrm>
                            </wpg:grpSpPr>
                            <wps:wsp>
                              <wps:cNvPr id="8" name="Graphic 8"/>
                              <wps:cNvSpPr/>
                              <wps:spPr>
                                <a:xfrm>
                                  <a:off x="4572" y="4572"/>
                                  <a:ext cx="102235" cy="102235"/>
                                </a:xfrm>
                                <a:custGeom>
                                  <a:avLst/>
                                  <a:gdLst/>
                                  <a:ahLst/>
                                  <a:cxnLst/>
                                  <a:rect l="l" t="t" r="r" b="b"/>
                                  <a:pathLst>
                                    <a:path w="102235" h="102235">
                                      <a:moveTo>
                                        <a:pt x="0" y="102108"/>
                                      </a:moveTo>
                                      <a:lnTo>
                                        <a:pt x="102107" y="102108"/>
                                      </a:lnTo>
                                      <a:lnTo>
                                        <a:pt x="102107" y="0"/>
                                      </a:lnTo>
                                      <a:lnTo>
                                        <a:pt x="0" y="0"/>
                                      </a:lnTo>
                                      <a:lnTo>
                                        <a:pt x="0" y="10210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185CC52" id="Group 7" o:spid="_x0000_s1026" style="width:8.8pt;height:8.8pt;mso-position-horizontal-relative:char;mso-position-vertical-relative:line" coordsize="111760,111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">
                      <v:shape id="Graphic 8" o:spid="_x0000_s1027" style="position:absolute;left:4572;top:4572;width:102235;height:102235;visibility:visible;mso-wrap-style:square;v-text-anchor:top" coordsize="102235,10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" path="m,102108r102107,l102107,,,,,102108xe" filled="f" strokeweight=".72pt">
                        <v:path arrowok="t"/>
                      </v:shape>
                      <w10:anchorlock/>
                    </v:group>
                  </w:pict>
                </mc:Fallback>
              </mc:AlternateContent>
            </w:r>
          </w:p>
        </w:tc>
        <w:tc>
          <w:tcPr>
            <w:tcW w:w="8193" w:type="dxa"/>
          </w:tcPr>
          <w:p w:rsidR="008E4B0F" w:rsidRDefault="000F78A8">
            <w:pPr>
              <w:pStyle w:val="TableParagraph"/>
              <w:spacing w:line="206" w:lineRule="exact"/>
              <w:ind w:left="107" w:right="27"/>
              <w:rPr>
                <w:sz w:val="18"/>
              </w:rPr>
            </w:pPr>
            <w:r>
              <w:rPr>
                <w:sz w:val="18"/>
              </w:rPr>
              <w:t>Declaración responsable acerca de la veracidad</w:t>
            </w:r>
            <w:r>
              <w:rPr>
                <w:spacing w:val="-3"/>
                <w:sz w:val="18"/>
              </w:rPr>
              <w:t xml:space="preserve"> </w:t>
            </w:r>
            <w:r>
              <w:rPr>
                <w:sz w:val="18"/>
              </w:rPr>
              <w:t>de los datos consignados en la</w:t>
            </w:r>
            <w:r>
              <w:rPr>
                <w:spacing w:val="-3"/>
                <w:sz w:val="18"/>
              </w:rPr>
              <w:t xml:space="preserve"> </w:t>
            </w:r>
            <w:r>
              <w:rPr>
                <w:sz w:val="18"/>
              </w:rPr>
              <w:t>solicitud relativos a la titularidad de la cuenta bancaria (Anexo II).</w:t>
            </w:r>
          </w:p>
        </w:tc>
      </w:tr>
    </w:tbl>
    <w:p w:rsidR="008E4B0F" w:rsidRDefault="008E4B0F">
      <w:pPr>
        <w:pStyle w:val="TableParagraph"/>
        <w:spacing w:line="206" w:lineRule="exact"/>
        <w:rPr>
          <w:sz w:val="18"/>
        </w:rPr>
        <w:sectPr w:rsidR="008E4B0F" w:rsidSect="004A060E">
          <w:headerReference w:type="default" r:id="rId7"/>
          <w:type w:val="continuous"/>
          <w:pgSz w:w="11910" w:h="16840"/>
          <w:pgMar w:top="2002" w:right="1134" w:bottom="278" w:left="1134" w:header="471" w:footer="0" w:gutter="0"/>
          <w:pgNumType w:start="1"/>
          <w:cols w:space="720"/>
        </w:sectPr>
      </w:pPr>
    </w:p>
    <w:p w:rsidR="008E4B0F" w:rsidRDefault="008E4B0F">
      <w:pPr>
        <w:pStyle w:val="Textoindependiente"/>
        <w:rPr>
          <w:rFonts w:ascii="Arial"/>
          <w:b/>
          <w:sz w:val="16"/>
        </w:rPr>
      </w:pPr>
    </w:p>
    <w:p w:rsidR="008E4B0F" w:rsidRDefault="008E4B0F">
      <w:pPr>
        <w:pStyle w:val="Textoindependiente"/>
        <w:rPr>
          <w:rFonts w:ascii="Arial"/>
          <w:b/>
          <w:sz w:val="16"/>
        </w:rPr>
      </w:pPr>
    </w:p>
    <w:p w:rsidR="008E4B0F" w:rsidRDefault="008E4B0F">
      <w:pPr>
        <w:pStyle w:val="Textoindependiente"/>
        <w:rPr>
          <w:rFonts w:ascii="Arial"/>
          <w:b/>
          <w:sz w:val="16"/>
        </w:rPr>
      </w:pPr>
    </w:p>
    <w:p w:rsidR="008E4B0F" w:rsidRDefault="008E4B0F">
      <w:pPr>
        <w:pStyle w:val="Textoindependiente"/>
        <w:spacing w:before="137"/>
        <w:rPr>
          <w:rFonts w:ascii="Arial"/>
          <w:b/>
          <w:sz w:val="16"/>
        </w:rPr>
      </w:pPr>
    </w:p>
    <w:p w:rsidR="008E4B0F" w:rsidRDefault="000F78A8" w:rsidP="004A060E">
      <w:pPr>
        <w:ind w:right="854"/>
        <w:jc w:val="center"/>
        <w:rPr>
          <w:rFonts w:ascii="Arial"/>
          <w:b/>
          <w:sz w:val="16"/>
        </w:rPr>
      </w:pPr>
      <w:r>
        <w:rPr>
          <w:rFonts w:ascii="Arial"/>
          <w:b/>
          <w:sz w:val="16"/>
        </w:rPr>
        <w:t>AVISO</w:t>
      </w:r>
      <w:r>
        <w:rPr>
          <w:rFonts w:ascii="Arial"/>
          <w:b/>
          <w:spacing w:val="-8"/>
          <w:sz w:val="16"/>
        </w:rPr>
        <w:t xml:space="preserve"> </w:t>
      </w:r>
      <w:r>
        <w:rPr>
          <w:rFonts w:ascii="Arial"/>
          <w:b/>
          <w:spacing w:val="-2"/>
          <w:sz w:val="16"/>
        </w:rPr>
        <w:t>LEGAL</w:t>
      </w:r>
    </w:p>
    <w:p w:rsidR="008E4B0F" w:rsidRDefault="008E4B0F" w:rsidP="004A060E">
      <w:pPr>
        <w:pStyle w:val="Textoindependiente"/>
        <w:spacing w:before="2"/>
        <w:ind w:right="713"/>
        <w:rPr>
          <w:rFonts w:ascii="Arial"/>
          <w:b/>
          <w:sz w:val="16"/>
        </w:rPr>
      </w:pPr>
    </w:p>
    <w:p w:rsidR="008E4B0F" w:rsidRDefault="000F78A8" w:rsidP="004A060E">
      <w:pPr>
        <w:ind w:right="3"/>
        <w:jc w:val="center"/>
        <w:rPr>
          <w:rFonts w:ascii="Arial" w:hAnsi="Arial"/>
          <w:b/>
          <w:sz w:val="16"/>
        </w:rPr>
      </w:pPr>
      <w:r>
        <w:rPr>
          <w:rFonts w:ascii="Arial" w:hAnsi="Arial"/>
          <w:b/>
          <w:sz w:val="16"/>
        </w:rPr>
        <w:t>Firmando</w:t>
      </w:r>
      <w:r>
        <w:rPr>
          <w:rFonts w:ascii="Arial" w:hAnsi="Arial"/>
          <w:b/>
          <w:spacing w:val="-3"/>
          <w:sz w:val="16"/>
        </w:rPr>
        <w:t xml:space="preserve"> </w:t>
      </w:r>
      <w:r>
        <w:rPr>
          <w:rFonts w:ascii="Arial" w:hAnsi="Arial"/>
          <w:b/>
          <w:sz w:val="16"/>
        </w:rPr>
        <w:t>el</w:t>
      </w:r>
      <w:r>
        <w:rPr>
          <w:rFonts w:ascii="Arial" w:hAnsi="Arial"/>
          <w:b/>
          <w:spacing w:val="-3"/>
          <w:sz w:val="16"/>
        </w:rPr>
        <w:t xml:space="preserve"> </w:t>
      </w:r>
      <w:r>
        <w:rPr>
          <w:rFonts w:ascii="Arial" w:hAnsi="Arial"/>
          <w:b/>
          <w:sz w:val="16"/>
        </w:rPr>
        <w:t>presente</w:t>
      </w:r>
      <w:r>
        <w:rPr>
          <w:rFonts w:ascii="Arial" w:hAnsi="Arial"/>
          <w:b/>
          <w:spacing w:val="-2"/>
          <w:sz w:val="16"/>
        </w:rPr>
        <w:t xml:space="preserve"> </w:t>
      </w:r>
      <w:r>
        <w:rPr>
          <w:rFonts w:ascii="Arial" w:hAnsi="Arial"/>
          <w:b/>
          <w:sz w:val="16"/>
        </w:rPr>
        <w:t>documento, autoriza</w:t>
      </w:r>
      <w:r>
        <w:rPr>
          <w:rFonts w:ascii="Arial" w:hAnsi="Arial"/>
          <w:b/>
          <w:spacing w:val="-2"/>
          <w:sz w:val="16"/>
        </w:rPr>
        <w:t xml:space="preserve"> </w:t>
      </w:r>
      <w:r>
        <w:rPr>
          <w:rFonts w:ascii="Arial" w:hAnsi="Arial"/>
          <w:b/>
          <w:sz w:val="16"/>
        </w:rPr>
        <w:t>expresamente</w:t>
      </w:r>
      <w:r>
        <w:rPr>
          <w:rFonts w:ascii="Arial" w:hAnsi="Arial"/>
          <w:b/>
          <w:spacing w:val="-2"/>
          <w:sz w:val="16"/>
        </w:rPr>
        <w:t xml:space="preserve"> </w:t>
      </w:r>
      <w:r>
        <w:rPr>
          <w:rFonts w:ascii="Arial" w:hAnsi="Arial"/>
          <w:b/>
          <w:sz w:val="16"/>
        </w:rPr>
        <w:t>al</w:t>
      </w:r>
      <w:r>
        <w:rPr>
          <w:rFonts w:ascii="Arial" w:hAnsi="Arial"/>
          <w:b/>
          <w:spacing w:val="-1"/>
          <w:sz w:val="16"/>
        </w:rPr>
        <w:t xml:space="preserve"> </w:t>
      </w:r>
      <w:r>
        <w:rPr>
          <w:rFonts w:ascii="Arial" w:hAnsi="Arial"/>
          <w:b/>
          <w:sz w:val="16"/>
        </w:rPr>
        <w:t>tratamiento</w:t>
      </w:r>
      <w:r>
        <w:rPr>
          <w:rFonts w:ascii="Arial" w:hAnsi="Arial"/>
          <w:b/>
          <w:spacing w:val="-4"/>
          <w:sz w:val="16"/>
        </w:rPr>
        <w:t xml:space="preserve"> </w:t>
      </w:r>
      <w:r>
        <w:rPr>
          <w:rFonts w:ascii="Arial" w:hAnsi="Arial"/>
          <w:b/>
          <w:sz w:val="16"/>
        </w:rPr>
        <w:t>de</w:t>
      </w:r>
      <w:r>
        <w:rPr>
          <w:rFonts w:ascii="Arial" w:hAnsi="Arial"/>
          <w:b/>
          <w:spacing w:val="-4"/>
          <w:sz w:val="16"/>
        </w:rPr>
        <w:t xml:space="preserve"> </w:t>
      </w:r>
      <w:r>
        <w:rPr>
          <w:rFonts w:ascii="Arial" w:hAnsi="Arial"/>
          <w:b/>
          <w:sz w:val="16"/>
        </w:rPr>
        <w:t>los</w:t>
      </w:r>
      <w:r>
        <w:rPr>
          <w:rFonts w:ascii="Arial" w:hAnsi="Arial"/>
          <w:b/>
          <w:spacing w:val="-4"/>
          <w:sz w:val="16"/>
        </w:rPr>
        <w:t xml:space="preserve"> </w:t>
      </w:r>
      <w:r>
        <w:rPr>
          <w:rFonts w:ascii="Arial" w:hAnsi="Arial"/>
          <w:b/>
          <w:sz w:val="16"/>
        </w:rPr>
        <w:t>datos</w:t>
      </w:r>
      <w:r>
        <w:rPr>
          <w:rFonts w:ascii="Arial" w:hAnsi="Arial"/>
          <w:b/>
          <w:spacing w:val="-4"/>
          <w:sz w:val="16"/>
        </w:rPr>
        <w:t xml:space="preserve"> </w:t>
      </w:r>
      <w:r>
        <w:rPr>
          <w:rFonts w:ascii="Arial" w:hAnsi="Arial"/>
          <w:b/>
          <w:sz w:val="16"/>
        </w:rPr>
        <w:t>personales</w:t>
      </w:r>
      <w:r>
        <w:rPr>
          <w:rFonts w:ascii="Arial" w:hAnsi="Arial"/>
          <w:b/>
          <w:spacing w:val="-2"/>
          <w:sz w:val="16"/>
        </w:rPr>
        <w:t xml:space="preserve"> </w:t>
      </w:r>
      <w:r>
        <w:rPr>
          <w:rFonts w:ascii="Arial" w:hAnsi="Arial"/>
          <w:b/>
          <w:sz w:val="16"/>
        </w:rPr>
        <w:t>que</w:t>
      </w:r>
      <w:r>
        <w:rPr>
          <w:rFonts w:ascii="Arial" w:hAnsi="Arial"/>
          <w:b/>
          <w:spacing w:val="-2"/>
          <w:sz w:val="16"/>
        </w:rPr>
        <w:t xml:space="preserve"> </w:t>
      </w:r>
      <w:r>
        <w:rPr>
          <w:rFonts w:ascii="Arial" w:hAnsi="Arial"/>
          <w:b/>
          <w:sz w:val="16"/>
        </w:rPr>
        <w:t>en</w:t>
      </w:r>
      <w:r>
        <w:rPr>
          <w:rFonts w:ascii="Arial" w:hAnsi="Arial"/>
          <w:b/>
          <w:spacing w:val="-1"/>
          <w:sz w:val="16"/>
        </w:rPr>
        <w:t xml:space="preserve"> </w:t>
      </w:r>
      <w:r>
        <w:rPr>
          <w:rFonts w:ascii="Arial" w:hAnsi="Arial"/>
          <w:b/>
          <w:sz w:val="16"/>
        </w:rPr>
        <w:t>él</w:t>
      </w:r>
      <w:r>
        <w:rPr>
          <w:rFonts w:ascii="Arial" w:hAnsi="Arial"/>
          <w:b/>
          <w:spacing w:val="-3"/>
          <w:sz w:val="16"/>
        </w:rPr>
        <w:t xml:space="preserve"> </w:t>
      </w:r>
      <w:r>
        <w:rPr>
          <w:rFonts w:ascii="Arial" w:hAnsi="Arial"/>
          <w:b/>
          <w:sz w:val="16"/>
        </w:rPr>
        <w:t xml:space="preserve">se </w:t>
      </w:r>
      <w:r>
        <w:rPr>
          <w:rFonts w:ascii="Arial" w:hAnsi="Arial"/>
          <w:b/>
          <w:spacing w:val="-2"/>
          <w:sz w:val="16"/>
        </w:rPr>
        <w:t>recogen.</w:t>
      </w:r>
    </w:p>
    <w:p w:rsidR="008E4B0F" w:rsidRDefault="000F78A8" w:rsidP="004A060E">
      <w:pPr>
        <w:spacing w:line="480" w:lineRule="auto"/>
        <w:ind w:right="3"/>
        <w:jc w:val="center"/>
        <w:rPr>
          <w:rFonts w:ascii="Arial" w:hAnsi="Arial"/>
          <w:b/>
          <w:sz w:val="16"/>
        </w:rPr>
      </w:pPr>
      <w:r>
        <w:rPr>
          <w:rFonts w:ascii="Arial" w:hAnsi="Arial"/>
          <w:b/>
          <w:sz w:val="16"/>
        </w:rPr>
        <w:t>Antes</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firmar,</w:t>
      </w:r>
      <w:r>
        <w:rPr>
          <w:rFonts w:ascii="Arial" w:hAnsi="Arial"/>
          <w:b/>
          <w:spacing w:val="-3"/>
          <w:sz w:val="16"/>
        </w:rPr>
        <w:t xml:space="preserve"> </w:t>
      </w:r>
      <w:r>
        <w:rPr>
          <w:rFonts w:ascii="Arial" w:hAnsi="Arial"/>
          <w:b/>
          <w:sz w:val="16"/>
        </w:rPr>
        <w:t>lea</w:t>
      </w:r>
      <w:r>
        <w:rPr>
          <w:rFonts w:ascii="Arial" w:hAnsi="Arial"/>
          <w:b/>
          <w:spacing w:val="-5"/>
          <w:sz w:val="16"/>
        </w:rPr>
        <w:t xml:space="preserve"> </w:t>
      </w:r>
      <w:r>
        <w:rPr>
          <w:rFonts w:ascii="Arial" w:hAnsi="Arial"/>
          <w:b/>
          <w:sz w:val="16"/>
        </w:rPr>
        <w:t>detenidamente</w:t>
      </w:r>
      <w:r>
        <w:rPr>
          <w:rFonts w:ascii="Arial" w:hAnsi="Arial"/>
          <w:b/>
          <w:spacing w:val="-2"/>
          <w:sz w:val="16"/>
        </w:rPr>
        <w:t xml:space="preserve"> </w:t>
      </w:r>
      <w:r>
        <w:rPr>
          <w:rFonts w:ascii="Arial" w:hAnsi="Arial"/>
          <w:b/>
          <w:sz w:val="16"/>
        </w:rPr>
        <w:t>el</w:t>
      </w:r>
      <w:r>
        <w:rPr>
          <w:rFonts w:ascii="Arial" w:hAnsi="Arial"/>
          <w:b/>
          <w:spacing w:val="-1"/>
          <w:sz w:val="16"/>
        </w:rPr>
        <w:t xml:space="preserve"> </w:t>
      </w:r>
      <w:r>
        <w:rPr>
          <w:rFonts w:ascii="Arial" w:hAnsi="Arial"/>
          <w:b/>
          <w:sz w:val="16"/>
        </w:rPr>
        <w:t>recuadro</w:t>
      </w:r>
      <w:r>
        <w:rPr>
          <w:rFonts w:ascii="Arial" w:hAnsi="Arial"/>
          <w:b/>
          <w:spacing w:val="-4"/>
          <w:sz w:val="16"/>
        </w:rPr>
        <w:t xml:space="preserve"> </w:t>
      </w:r>
      <w:r>
        <w:rPr>
          <w:rFonts w:ascii="Arial" w:hAnsi="Arial"/>
          <w:b/>
          <w:sz w:val="16"/>
        </w:rPr>
        <w:t>“Información</w:t>
      </w:r>
      <w:r>
        <w:rPr>
          <w:rFonts w:ascii="Arial" w:hAnsi="Arial"/>
          <w:b/>
          <w:spacing w:val="-1"/>
          <w:sz w:val="16"/>
        </w:rPr>
        <w:t xml:space="preserve"> </w:t>
      </w:r>
      <w:r>
        <w:rPr>
          <w:rFonts w:ascii="Arial" w:hAnsi="Arial"/>
          <w:b/>
          <w:sz w:val="16"/>
        </w:rPr>
        <w:t>básica</w:t>
      </w:r>
      <w:r>
        <w:rPr>
          <w:rFonts w:ascii="Arial" w:hAnsi="Arial"/>
          <w:b/>
          <w:spacing w:val="-2"/>
          <w:sz w:val="16"/>
        </w:rPr>
        <w:t xml:space="preserve"> </w:t>
      </w:r>
      <w:r>
        <w:rPr>
          <w:rFonts w:ascii="Arial" w:hAnsi="Arial"/>
          <w:b/>
          <w:sz w:val="16"/>
        </w:rPr>
        <w:t>sobre</w:t>
      </w:r>
      <w:r>
        <w:rPr>
          <w:rFonts w:ascii="Arial" w:hAnsi="Arial"/>
          <w:b/>
          <w:spacing w:val="-4"/>
          <w:sz w:val="16"/>
        </w:rPr>
        <w:t xml:space="preserve"> </w:t>
      </w:r>
      <w:r>
        <w:rPr>
          <w:rFonts w:ascii="Arial" w:hAnsi="Arial"/>
          <w:b/>
          <w:sz w:val="16"/>
        </w:rPr>
        <w:t>Protección</w:t>
      </w:r>
      <w:r>
        <w:rPr>
          <w:rFonts w:ascii="Arial" w:hAnsi="Arial"/>
          <w:b/>
          <w:spacing w:val="-4"/>
          <w:sz w:val="16"/>
        </w:rPr>
        <w:t xml:space="preserve"> </w:t>
      </w:r>
      <w:r>
        <w:rPr>
          <w:rFonts w:ascii="Arial" w:hAnsi="Arial"/>
          <w:b/>
          <w:sz w:val="16"/>
        </w:rPr>
        <w:t>de</w:t>
      </w:r>
      <w:r>
        <w:rPr>
          <w:rFonts w:ascii="Arial" w:hAnsi="Arial"/>
          <w:b/>
          <w:spacing w:val="-2"/>
          <w:sz w:val="16"/>
        </w:rPr>
        <w:t xml:space="preserve"> </w:t>
      </w:r>
      <w:r>
        <w:rPr>
          <w:rFonts w:ascii="Arial" w:hAnsi="Arial"/>
          <w:b/>
          <w:sz w:val="16"/>
        </w:rPr>
        <w:t>Datos</w:t>
      </w:r>
      <w:r>
        <w:rPr>
          <w:rFonts w:ascii="Arial" w:hAnsi="Arial"/>
          <w:b/>
          <w:spacing w:val="-4"/>
          <w:sz w:val="16"/>
        </w:rPr>
        <w:t xml:space="preserve"> </w:t>
      </w:r>
      <w:r>
        <w:rPr>
          <w:rFonts w:ascii="Arial" w:hAnsi="Arial"/>
          <w:b/>
          <w:sz w:val="16"/>
        </w:rPr>
        <w:t>Personales” INFORMACIÓN BÁSICA SOBRE PROTECCIÓN DE DATOS PERSONALES</w:t>
      </w:r>
    </w:p>
    <w:p w:rsidR="008E4B0F" w:rsidRDefault="000F78A8" w:rsidP="004A060E">
      <w:pPr>
        <w:ind w:right="3"/>
        <w:jc w:val="center"/>
        <w:rPr>
          <w:rFonts w:ascii="Arial" w:hAnsi="Arial"/>
          <w:b/>
          <w:sz w:val="16"/>
        </w:rPr>
      </w:pPr>
      <w:r>
        <w:rPr>
          <w:rFonts w:ascii="Arial" w:hAnsi="Arial"/>
          <w:b/>
          <w:sz w:val="16"/>
        </w:rPr>
        <w:t>EN EL EJERCICIO DEL PROCEDIMIENTO DE CONCESIÓN DE SUBVENCIONES POR LA CONSEJERÍA DE INDUSTRIA,</w:t>
      </w:r>
      <w:r>
        <w:rPr>
          <w:rFonts w:ascii="Arial" w:hAnsi="Arial"/>
          <w:b/>
          <w:spacing w:val="-2"/>
          <w:sz w:val="16"/>
        </w:rPr>
        <w:t xml:space="preserve"> </w:t>
      </w:r>
      <w:r>
        <w:rPr>
          <w:rFonts w:ascii="Arial" w:hAnsi="Arial"/>
          <w:b/>
          <w:sz w:val="16"/>
        </w:rPr>
        <w:t>EMPLEO,</w:t>
      </w:r>
      <w:r>
        <w:rPr>
          <w:rFonts w:ascii="Arial" w:hAnsi="Arial"/>
          <w:b/>
          <w:spacing w:val="-4"/>
          <w:sz w:val="16"/>
        </w:rPr>
        <w:t xml:space="preserve"> </w:t>
      </w:r>
      <w:r>
        <w:rPr>
          <w:rFonts w:ascii="Arial" w:hAnsi="Arial"/>
          <w:b/>
          <w:sz w:val="16"/>
        </w:rPr>
        <w:t>INNOVACIÓN</w:t>
      </w:r>
      <w:r>
        <w:rPr>
          <w:rFonts w:ascii="Arial" w:hAnsi="Arial"/>
          <w:b/>
          <w:spacing w:val="-4"/>
          <w:sz w:val="16"/>
        </w:rPr>
        <w:t xml:space="preserve"> </w:t>
      </w:r>
      <w:r>
        <w:rPr>
          <w:rFonts w:ascii="Arial" w:hAnsi="Arial"/>
          <w:b/>
          <w:sz w:val="16"/>
        </w:rPr>
        <w:t>Y</w:t>
      </w:r>
      <w:r>
        <w:rPr>
          <w:rFonts w:ascii="Arial" w:hAnsi="Arial"/>
          <w:b/>
          <w:spacing w:val="-4"/>
          <w:sz w:val="16"/>
        </w:rPr>
        <w:t xml:space="preserve"> </w:t>
      </w:r>
      <w:r>
        <w:rPr>
          <w:rFonts w:ascii="Arial" w:hAnsi="Arial"/>
          <w:b/>
          <w:sz w:val="16"/>
        </w:rPr>
        <w:t>COMERCIO</w:t>
      </w:r>
      <w:r>
        <w:rPr>
          <w:rFonts w:ascii="Arial" w:hAnsi="Arial"/>
          <w:b/>
          <w:spacing w:val="-3"/>
          <w:sz w:val="16"/>
        </w:rPr>
        <w:t xml:space="preserve"> </w:t>
      </w:r>
      <w:r>
        <w:rPr>
          <w:rFonts w:ascii="Arial" w:hAnsi="Arial"/>
          <w:b/>
          <w:sz w:val="16"/>
        </w:rPr>
        <w:t>(DIRECCIÓN</w:t>
      </w:r>
      <w:r>
        <w:rPr>
          <w:rFonts w:ascii="Arial" w:hAnsi="Arial"/>
          <w:b/>
          <w:spacing w:val="-3"/>
          <w:sz w:val="16"/>
        </w:rPr>
        <w:t xml:space="preserve"> </w:t>
      </w:r>
      <w:r>
        <w:rPr>
          <w:rFonts w:ascii="Arial" w:hAnsi="Arial"/>
          <w:b/>
          <w:sz w:val="16"/>
        </w:rPr>
        <w:t>GENERAL</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TRABAJO,</w:t>
      </w:r>
      <w:r>
        <w:rPr>
          <w:rFonts w:ascii="Arial" w:hAnsi="Arial"/>
          <w:b/>
          <w:spacing w:val="-2"/>
          <w:sz w:val="16"/>
        </w:rPr>
        <w:t xml:space="preserve"> </w:t>
      </w:r>
      <w:r>
        <w:rPr>
          <w:rFonts w:ascii="Arial" w:hAnsi="Arial"/>
          <w:b/>
          <w:sz w:val="16"/>
        </w:rPr>
        <w:t>ECONOMÍA</w:t>
      </w:r>
      <w:r>
        <w:rPr>
          <w:rFonts w:ascii="Arial" w:hAnsi="Arial"/>
          <w:b/>
          <w:spacing w:val="-10"/>
          <w:sz w:val="16"/>
        </w:rPr>
        <w:t xml:space="preserve"> </w:t>
      </w:r>
      <w:r>
        <w:rPr>
          <w:rFonts w:ascii="Arial" w:hAnsi="Arial"/>
          <w:b/>
          <w:sz w:val="16"/>
        </w:rPr>
        <w:t>SOCIAL</w:t>
      </w:r>
      <w:r>
        <w:rPr>
          <w:rFonts w:ascii="Arial" w:hAnsi="Arial"/>
          <w:b/>
          <w:spacing w:val="-2"/>
          <w:sz w:val="16"/>
        </w:rPr>
        <w:t xml:space="preserve"> </w:t>
      </w:r>
      <w:r>
        <w:rPr>
          <w:rFonts w:ascii="Arial" w:hAnsi="Arial"/>
          <w:b/>
          <w:sz w:val="16"/>
        </w:rPr>
        <w:t>Y EMPLEO AUTÓNOMO)</w:t>
      </w:r>
    </w:p>
    <w:p w:rsidR="008E4B0F" w:rsidRDefault="008E4B0F" w:rsidP="004A060E">
      <w:pPr>
        <w:pStyle w:val="Textoindependiente"/>
        <w:ind w:right="713"/>
        <w:rPr>
          <w:rFonts w:ascii="Arial"/>
          <w:b/>
          <w:sz w:val="16"/>
        </w:rPr>
      </w:pPr>
    </w:p>
    <w:p w:rsidR="008E4B0F" w:rsidRDefault="000F78A8" w:rsidP="004A060E">
      <w:pPr>
        <w:spacing w:before="1"/>
        <w:ind w:right="3"/>
        <w:rPr>
          <w:sz w:val="16"/>
        </w:rPr>
      </w:pPr>
      <w:r>
        <w:rPr>
          <w:sz w:val="16"/>
        </w:rPr>
        <w:t>En</w:t>
      </w:r>
      <w:r>
        <w:rPr>
          <w:spacing w:val="-4"/>
          <w:sz w:val="16"/>
        </w:rPr>
        <w:t xml:space="preserve"> </w:t>
      </w:r>
      <w:r>
        <w:rPr>
          <w:sz w:val="16"/>
        </w:rPr>
        <w:t>cumplimiento</w:t>
      </w:r>
      <w:r>
        <w:rPr>
          <w:spacing w:val="-5"/>
          <w:sz w:val="16"/>
        </w:rPr>
        <w:t xml:space="preserve"> </w:t>
      </w:r>
      <w:r>
        <w:rPr>
          <w:sz w:val="16"/>
        </w:rPr>
        <w:t>del</w:t>
      </w:r>
      <w:r>
        <w:rPr>
          <w:spacing w:val="-1"/>
          <w:sz w:val="16"/>
        </w:rPr>
        <w:t xml:space="preserve"> </w:t>
      </w:r>
      <w:r>
        <w:rPr>
          <w:sz w:val="16"/>
        </w:rPr>
        <w:t>Reglamento</w:t>
      </w:r>
      <w:r>
        <w:rPr>
          <w:spacing w:val="-4"/>
          <w:sz w:val="16"/>
        </w:rPr>
        <w:t xml:space="preserve"> </w:t>
      </w:r>
      <w:r>
        <w:rPr>
          <w:sz w:val="16"/>
        </w:rPr>
        <w:t>General</w:t>
      </w:r>
      <w:r>
        <w:rPr>
          <w:spacing w:val="-1"/>
          <w:sz w:val="16"/>
        </w:rPr>
        <w:t xml:space="preserve"> </w:t>
      </w:r>
      <w:r>
        <w:rPr>
          <w:sz w:val="16"/>
        </w:rPr>
        <w:t>de</w:t>
      </w:r>
      <w:r>
        <w:rPr>
          <w:spacing w:val="-2"/>
          <w:sz w:val="16"/>
        </w:rPr>
        <w:t xml:space="preserve"> </w:t>
      </w:r>
      <w:r>
        <w:rPr>
          <w:sz w:val="16"/>
        </w:rPr>
        <w:t>Protección</w:t>
      </w:r>
      <w:r>
        <w:rPr>
          <w:spacing w:val="-2"/>
          <w:sz w:val="16"/>
        </w:rPr>
        <w:t xml:space="preserve"> </w:t>
      </w:r>
      <w:r>
        <w:rPr>
          <w:sz w:val="16"/>
        </w:rPr>
        <w:t>de</w:t>
      </w:r>
      <w:r>
        <w:rPr>
          <w:spacing w:val="-2"/>
          <w:sz w:val="16"/>
        </w:rPr>
        <w:t xml:space="preserve"> </w:t>
      </w:r>
      <w:r>
        <w:rPr>
          <w:sz w:val="16"/>
        </w:rPr>
        <w:t>Datos</w:t>
      </w:r>
      <w:r>
        <w:rPr>
          <w:spacing w:val="-3"/>
          <w:sz w:val="16"/>
        </w:rPr>
        <w:t xml:space="preserve"> </w:t>
      </w:r>
      <w:r>
        <w:rPr>
          <w:sz w:val="16"/>
        </w:rPr>
        <w:t>(Reglamento</w:t>
      </w:r>
      <w:r>
        <w:rPr>
          <w:spacing w:val="-2"/>
          <w:sz w:val="16"/>
        </w:rPr>
        <w:t xml:space="preserve"> </w:t>
      </w:r>
      <w:r>
        <w:rPr>
          <w:sz w:val="16"/>
        </w:rPr>
        <w:t>(UE)</w:t>
      </w:r>
      <w:r>
        <w:rPr>
          <w:spacing w:val="-5"/>
          <w:sz w:val="16"/>
        </w:rPr>
        <w:t xml:space="preserve"> </w:t>
      </w:r>
      <w:r>
        <w:rPr>
          <w:sz w:val="16"/>
        </w:rPr>
        <w:t>2016/679</w:t>
      </w:r>
      <w:r>
        <w:rPr>
          <w:spacing w:val="-2"/>
          <w:sz w:val="16"/>
        </w:rPr>
        <w:t xml:space="preserve"> </w:t>
      </w:r>
      <w:r>
        <w:rPr>
          <w:sz w:val="16"/>
        </w:rPr>
        <w:t>del</w:t>
      </w:r>
      <w:r>
        <w:rPr>
          <w:spacing w:val="-3"/>
          <w:sz w:val="16"/>
        </w:rPr>
        <w:t xml:space="preserve"> </w:t>
      </w:r>
      <w:r>
        <w:rPr>
          <w:sz w:val="16"/>
        </w:rPr>
        <w:t>Parlamento</w:t>
      </w:r>
      <w:r>
        <w:rPr>
          <w:spacing w:val="-4"/>
          <w:sz w:val="16"/>
        </w:rPr>
        <w:t xml:space="preserve"> </w:t>
      </w:r>
      <w:r>
        <w:rPr>
          <w:sz w:val="16"/>
        </w:rPr>
        <w:t>Europeo</w:t>
      </w:r>
      <w:r>
        <w:rPr>
          <w:spacing w:val="-2"/>
          <w:sz w:val="16"/>
        </w:rPr>
        <w:t xml:space="preserve"> </w:t>
      </w:r>
      <w:r>
        <w:rPr>
          <w:sz w:val="16"/>
        </w:rPr>
        <w:t>y del Consejo de 27 de abril de 2016), se informa:</w:t>
      </w:r>
    </w:p>
    <w:p w:rsidR="008E4B0F" w:rsidRDefault="008E4B0F" w:rsidP="004A060E">
      <w:pPr>
        <w:pStyle w:val="Textoindependiente"/>
        <w:spacing w:before="3" w:after="1"/>
        <w:ind w:right="713"/>
        <w:rPr>
          <w:sz w:val="16"/>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2"/>
        <w:gridCol w:w="6827"/>
      </w:tblGrid>
      <w:tr w:rsidR="008E4B0F" w:rsidTr="004A060E">
        <w:trPr>
          <w:trHeight w:val="736"/>
          <w:jc w:val="center"/>
        </w:trPr>
        <w:tc>
          <w:tcPr>
            <w:tcW w:w="2672" w:type="dxa"/>
          </w:tcPr>
          <w:p w:rsidR="008E4B0F" w:rsidRDefault="000F78A8">
            <w:pPr>
              <w:pStyle w:val="TableParagraph"/>
              <w:spacing w:line="183" w:lineRule="exact"/>
              <w:ind w:left="107"/>
              <w:rPr>
                <w:sz w:val="16"/>
              </w:rPr>
            </w:pPr>
            <w:r>
              <w:rPr>
                <w:sz w:val="16"/>
              </w:rPr>
              <w:t>Responsable</w:t>
            </w:r>
            <w:r>
              <w:rPr>
                <w:spacing w:val="-6"/>
                <w:sz w:val="16"/>
              </w:rPr>
              <w:t xml:space="preserve"> </w:t>
            </w:r>
            <w:r>
              <w:rPr>
                <w:sz w:val="16"/>
              </w:rPr>
              <w:t>del</w:t>
            </w:r>
            <w:r>
              <w:rPr>
                <w:spacing w:val="-6"/>
                <w:sz w:val="16"/>
              </w:rPr>
              <w:t xml:space="preserve"> </w:t>
            </w:r>
            <w:r>
              <w:rPr>
                <w:spacing w:val="-2"/>
                <w:sz w:val="16"/>
              </w:rPr>
              <w:t>tratamiento:</w:t>
            </w:r>
          </w:p>
        </w:tc>
        <w:tc>
          <w:tcPr>
            <w:tcW w:w="6827" w:type="dxa"/>
          </w:tcPr>
          <w:p w:rsidR="008E4B0F" w:rsidRDefault="000F78A8">
            <w:pPr>
              <w:pStyle w:val="TableParagraph"/>
              <w:ind w:left="107" w:right="92"/>
              <w:jc w:val="both"/>
              <w:rPr>
                <w:sz w:val="16"/>
              </w:rPr>
            </w:pPr>
            <w:r>
              <w:rPr>
                <w:sz w:val="16"/>
              </w:rPr>
              <w:t>Dirección General de Trabajo, Economía Social y Empleo Autónomo de la Consejería de Industria, Empleo, Innovación y Comercio de la Administración de la Comunidad Autónoma de</w:t>
            </w:r>
            <w:r>
              <w:rPr>
                <w:spacing w:val="49"/>
                <w:sz w:val="16"/>
              </w:rPr>
              <w:t xml:space="preserve"> </w:t>
            </w:r>
            <w:r>
              <w:rPr>
                <w:sz w:val="16"/>
              </w:rPr>
              <w:t>Cantabria,</w:t>
            </w:r>
            <w:r>
              <w:rPr>
                <w:spacing w:val="50"/>
                <w:sz w:val="16"/>
              </w:rPr>
              <w:t xml:space="preserve"> </w:t>
            </w:r>
            <w:r>
              <w:rPr>
                <w:sz w:val="16"/>
              </w:rPr>
              <w:t>con</w:t>
            </w:r>
            <w:r>
              <w:rPr>
                <w:spacing w:val="51"/>
                <w:sz w:val="16"/>
              </w:rPr>
              <w:t xml:space="preserve"> </w:t>
            </w:r>
            <w:r>
              <w:rPr>
                <w:sz w:val="16"/>
              </w:rPr>
              <w:t>domicilio</w:t>
            </w:r>
            <w:r>
              <w:rPr>
                <w:spacing w:val="52"/>
                <w:sz w:val="16"/>
              </w:rPr>
              <w:t xml:space="preserve"> </w:t>
            </w:r>
            <w:r>
              <w:rPr>
                <w:sz w:val="16"/>
              </w:rPr>
              <w:t>en</w:t>
            </w:r>
            <w:r>
              <w:rPr>
                <w:spacing w:val="48"/>
                <w:sz w:val="16"/>
              </w:rPr>
              <w:t xml:space="preserve"> </w:t>
            </w:r>
            <w:r>
              <w:rPr>
                <w:sz w:val="16"/>
              </w:rPr>
              <w:t>la</w:t>
            </w:r>
            <w:r>
              <w:rPr>
                <w:spacing w:val="50"/>
                <w:sz w:val="16"/>
              </w:rPr>
              <w:t xml:space="preserve"> </w:t>
            </w:r>
            <w:r>
              <w:rPr>
                <w:sz w:val="16"/>
              </w:rPr>
              <w:t>calle</w:t>
            </w:r>
            <w:r>
              <w:rPr>
                <w:spacing w:val="51"/>
                <w:sz w:val="16"/>
              </w:rPr>
              <w:t xml:space="preserve"> </w:t>
            </w:r>
            <w:r>
              <w:rPr>
                <w:sz w:val="16"/>
              </w:rPr>
              <w:t>Hernán</w:t>
            </w:r>
            <w:r>
              <w:rPr>
                <w:spacing w:val="52"/>
                <w:sz w:val="16"/>
              </w:rPr>
              <w:t xml:space="preserve"> </w:t>
            </w:r>
            <w:r>
              <w:rPr>
                <w:sz w:val="16"/>
              </w:rPr>
              <w:t>Cortes</w:t>
            </w:r>
            <w:r>
              <w:rPr>
                <w:spacing w:val="52"/>
                <w:sz w:val="16"/>
              </w:rPr>
              <w:t xml:space="preserve"> </w:t>
            </w:r>
            <w:r>
              <w:rPr>
                <w:sz w:val="16"/>
              </w:rPr>
              <w:t>9</w:t>
            </w:r>
            <w:r>
              <w:rPr>
                <w:spacing w:val="57"/>
                <w:sz w:val="16"/>
              </w:rPr>
              <w:t xml:space="preserve"> </w:t>
            </w:r>
            <w:r>
              <w:rPr>
                <w:sz w:val="16"/>
              </w:rPr>
              <w:t>-3º</w:t>
            </w:r>
            <w:r>
              <w:rPr>
                <w:spacing w:val="48"/>
                <w:sz w:val="16"/>
              </w:rPr>
              <w:t xml:space="preserve"> </w:t>
            </w:r>
            <w:r>
              <w:rPr>
                <w:sz w:val="16"/>
              </w:rPr>
              <w:t>(Palacio</w:t>
            </w:r>
            <w:r>
              <w:rPr>
                <w:spacing w:val="50"/>
                <w:sz w:val="16"/>
              </w:rPr>
              <w:t xml:space="preserve"> </w:t>
            </w:r>
            <w:r>
              <w:rPr>
                <w:sz w:val="16"/>
              </w:rPr>
              <w:t>Macho).</w:t>
            </w:r>
            <w:r>
              <w:rPr>
                <w:spacing w:val="53"/>
                <w:sz w:val="16"/>
              </w:rPr>
              <w:t xml:space="preserve"> </w:t>
            </w:r>
            <w:r>
              <w:rPr>
                <w:spacing w:val="-2"/>
                <w:sz w:val="16"/>
              </w:rPr>
              <w:t>39003</w:t>
            </w:r>
          </w:p>
          <w:p w:rsidR="008E4B0F" w:rsidRDefault="000F78A8">
            <w:pPr>
              <w:pStyle w:val="TableParagraph"/>
              <w:spacing w:line="166" w:lineRule="exact"/>
              <w:ind w:left="107"/>
              <w:jc w:val="both"/>
              <w:rPr>
                <w:sz w:val="16"/>
              </w:rPr>
            </w:pPr>
            <w:r>
              <w:rPr>
                <w:sz w:val="16"/>
              </w:rPr>
              <w:t>Santander,</w:t>
            </w:r>
            <w:r>
              <w:rPr>
                <w:spacing w:val="-8"/>
                <w:sz w:val="16"/>
              </w:rPr>
              <w:t xml:space="preserve"> </w:t>
            </w:r>
            <w:r>
              <w:rPr>
                <w:spacing w:val="-2"/>
                <w:sz w:val="16"/>
              </w:rPr>
              <w:t>Cantabria.</w:t>
            </w:r>
          </w:p>
        </w:tc>
      </w:tr>
      <w:tr w:rsidR="008E4B0F" w:rsidTr="004A060E">
        <w:trPr>
          <w:trHeight w:val="366"/>
          <w:jc w:val="center"/>
        </w:trPr>
        <w:tc>
          <w:tcPr>
            <w:tcW w:w="2672" w:type="dxa"/>
          </w:tcPr>
          <w:p w:rsidR="008E4B0F" w:rsidRDefault="000F78A8">
            <w:pPr>
              <w:pStyle w:val="TableParagraph"/>
              <w:spacing w:line="180" w:lineRule="exact"/>
              <w:ind w:left="107"/>
              <w:rPr>
                <w:sz w:val="16"/>
              </w:rPr>
            </w:pPr>
            <w:r>
              <w:rPr>
                <w:sz w:val="16"/>
              </w:rPr>
              <w:t>Delegado</w:t>
            </w:r>
            <w:r>
              <w:rPr>
                <w:spacing w:val="-5"/>
                <w:sz w:val="16"/>
              </w:rPr>
              <w:t xml:space="preserve"> </w:t>
            </w:r>
            <w:r>
              <w:rPr>
                <w:sz w:val="16"/>
              </w:rPr>
              <w:t>de</w:t>
            </w:r>
            <w:r>
              <w:rPr>
                <w:spacing w:val="-5"/>
                <w:sz w:val="16"/>
              </w:rPr>
              <w:t xml:space="preserve"> </w:t>
            </w:r>
            <w:r>
              <w:rPr>
                <w:sz w:val="16"/>
              </w:rPr>
              <w:t>Protección</w:t>
            </w:r>
            <w:r>
              <w:rPr>
                <w:spacing w:val="-5"/>
                <w:sz w:val="16"/>
              </w:rPr>
              <w:t xml:space="preserve"> </w:t>
            </w:r>
            <w:r>
              <w:rPr>
                <w:sz w:val="16"/>
              </w:rPr>
              <w:t>de</w:t>
            </w:r>
            <w:r>
              <w:rPr>
                <w:spacing w:val="-4"/>
                <w:sz w:val="16"/>
              </w:rPr>
              <w:t xml:space="preserve"> Datos</w:t>
            </w:r>
          </w:p>
        </w:tc>
        <w:tc>
          <w:tcPr>
            <w:tcW w:w="6827" w:type="dxa"/>
          </w:tcPr>
          <w:p w:rsidR="008E4B0F" w:rsidRDefault="000F78A8">
            <w:pPr>
              <w:pStyle w:val="TableParagraph"/>
              <w:spacing w:line="180" w:lineRule="exact"/>
              <w:ind w:left="107"/>
              <w:rPr>
                <w:sz w:val="16"/>
              </w:rPr>
            </w:pPr>
            <w:r>
              <w:rPr>
                <w:sz w:val="16"/>
              </w:rPr>
              <w:t>c/</w:t>
            </w:r>
            <w:r>
              <w:rPr>
                <w:spacing w:val="-5"/>
                <w:sz w:val="16"/>
              </w:rPr>
              <w:t xml:space="preserve"> </w:t>
            </w:r>
            <w:r>
              <w:rPr>
                <w:sz w:val="16"/>
              </w:rPr>
              <w:t>Peña</w:t>
            </w:r>
            <w:r>
              <w:rPr>
                <w:spacing w:val="-4"/>
                <w:sz w:val="16"/>
              </w:rPr>
              <w:t xml:space="preserve"> </w:t>
            </w:r>
            <w:r>
              <w:rPr>
                <w:sz w:val="16"/>
              </w:rPr>
              <w:t>Herbosa,</w:t>
            </w:r>
            <w:r>
              <w:rPr>
                <w:spacing w:val="-3"/>
                <w:sz w:val="16"/>
              </w:rPr>
              <w:t xml:space="preserve"> </w:t>
            </w:r>
            <w:r>
              <w:rPr>
                <w:sz w:val="16"/>
              </w:rPr>
              <w:t>29</w:t>
            </w:r>
            <w:r>
              <w:rPr>
                <w:spacing w:val="-6"/>
                <w:sz w:val="16"/>
              </w:rPr>
              <w:t xml:space="preserve"> </w:t>
            </w:r>
            <w:r>
              <w:rPr>
                <w:sz w:val="16"/>
              </w:rPr>
              <w:t>4ª</w:t>
            </w:r>
            <w:r>
              <w:rPr>
                <w:spacing w:val="-3"/>
                <w:sz w:val="16"/>
              </w:rPr>
              <w:t xml:space="preserve"> </w:t>
            </w:r>
            <w:r>
              <w:rPr>
                <w:sz w:val="16"/>
              </w:rPr>
              <w:t>planta</w:t>
            </w:r>
            <w:r>
              <w:rPr>
                <w:spacing w:val="-4"/>
                <w:sz w:val="16"/>
              </w:rPr>
              <w:t xml:space="preserve"> </w:t>
            </w:r>
            <w:r>
              <w:rPr>
                <w:sz w:val="16"/>
              </w:rPr>
              <w:t>39003</w:t>
            </w:r>
            <w:r>
              <w:rPr>
                <w:spacing w:val="-3"/>
                <w:sz w:val="16"/>
              </w:rPr>
              <w:t xml:space="preserve"> </w:t>
            </w:r>
            <w:r>
              <w:rPr>
                <w:spacing w:val="-2"/>
                <w:sz w:val="16"/>
              </w:rPr>
              <w:t>Santander.</w:t>
            </w:r>
          </w:p>
          <w:p w:rsidR="008E4B0F" w:rsidRDefault="000F78A8">
            <w:pPr>
              <w:pStyle w:val="TableParagraph"/>
              <w:spacing w:before="1" w:line="166" w:lineRule="exact"/>
              <w:ind w:left="107"/>
              <w:rPr>
                <w:sz w:val="16"/>
              </w:rPr>
            </w:pPr>
            <w:r>
              <w:rPr>
                <w:sz w:val="16"/>
              </w:rPr>
              <w:t>Correo</w:t>
            </w:r>
            <w:r>
              <w:rPr>
                <w:spacing w:val="-5"/>
                <w:sz w:val="16"/>
              </w:rPr>
              <w:t xml:space="preserve"> </w:t>
            </w:r>
            <w:r>
              <w:rPr>
                <w:sz w:val="16"/>
              </w:rPr>
              <w:t>electrónico</w:t>
            </w:r>
            <w:r>
              <w:rPr>
                <w:spacing w:val="-6"/>
                <w:sz w:val="16"/>
              </w:rPr>
              <w:t xml:space="preserve"> </w:t>
            </w:r>
            <w:hyperlink r:id="rId8">
              <w:r>
                <w:rPr>
                  <w:spacing w:val="-2"/>
                  <w:sz w:val="16"/>
                </w:rPr>
                <w:t>delegadoprotecciondedatos@cantabria.es</w:t>
              </w:r>
            </w:hyperlink>
          </w:p>
        </w:tc>
      </w:tr>
      <w:tr w:rsidR="008E4B0F" w:rsidTr="004A060E">
        <w:trPr>
          <w:trHeight w:val="369"/>
          <w:jc w:val="center"/>
        </w:trPr>
        <w:tc>
          <w:tcPr>
            <w:tcW w:w="2672" w:type="dxa"/>
          </w:tcPr>
          <w:p w:rsidR="008E4B0F" w:rsidRDefault="000F78A8">
            <w:pPr>
              <w:pStyle w:val="TableParagraph"/>
              <w:spacing w:line="183" w:lineRule="exact"/>
              <w:ind w:left="107"/>
              <w:rPr>
                <w:sz w:val="16"/>
              </w:rPr>
            </w:pPr>
            <w:r>
              <w:rPr>
                <w:spacing w:val="-2"/>
                <w:sz w:val="16"/>
              </w:rPr>
              <w:t>Finalidad:</w:t>
            </w:r>
          </w:p>
        </w:tc>
        <w:tc>
          <w:tcPr>
            <w:tcW w:w="6827" w:type="dxa"/>
          </w:tcPr>
          <w:p w:rsidR="008E4B0F" w:rsidRDefault="000F78A8">
            <w:pPr>
              <w:pStyle w:val="TableParagraph"/>
              <w:spacing w:line="184" w:lineRule="exact"/>
              <w:ind w:left="107"/>
              <w:rPr>
                <w:sz w:val="16"/>
              </w:rPr>
            </w:pPr>
            <w:r>
              <w:rPr>
                <w:sz w:val="16"/>
              </w:rPr>
              <w:t>Ayudas para las organizaciones sindicales con</w:t>
            </w:r>
            <w:r>
              <w:rPr>
                <w:spacing w:val="-1"/>
                <w:sz w:val="16"/>
              </w:rPr>
              <w:t xml:space="preserve"> </w:t>
            </w:r>
            <w:r>
              <w:rPr>
                <w:sz w:val="16"/>
              </w:rPr>
              <w:t>menor representatividad, para el fomento del diálogo social y control posterior de las mismas.</w:t>
            </w:r>
          </w:p>
        </w:tc>
      </w:tr>
      <w:tr w:rsidR="008E4B0F" w:rsidTr="004A060E">
        <w:trPr>
          <w:trHeight w:val="2942"/>
          <w:jc w:val="center"/>
        </w:trPr>
        <w:tc>
          <w:tcPr>
            <w:tcW w:w="2672" w:type="dxa"/>
          </w:tcPr>
          <w:p w:rsidR="008E4B0F" w:rsidRDefault="000F78A8">
            <w:pPr>
              <w:pStyle w:val="TableParagraph"/>
              <w:spacing w:line="180" w:lineRule="exact"/>
              <w:ind w:left="107"/>
              <w:rPr>
                <w:sz w:val="16"/>
              </w:rPr>
            </w:pPr>
            <w:r>
              <w:rPr>
                <w:spacing w:val="-2"/>
                <w:sz w:val="16"/>
              </w:rPr>
              <w:t>Legitimación:</w:t>
            </w:r>
          </w:p>
        </w:tc>
        <w:tc>
          <w:tcPr>
            <w:tcW w:w="6827" w:type="dxa"/>
          </w:tcPr>
          <w:p w:rsidR="008E4B0F" w:rsidRDefault="000F78A8">
            <w:pPr>
              <w:pStyle w:val="TableParagraph"/>
              <w:numPr>
                <w:ilvl w:val="0"/>
                <w:numId w:val="1"/>
              </w:numPr>
              <w:tabs>
                <w:tab w:val="left" w:pos="513"/>
              </w:tabs>
              <w:ind w:right="99"/>
              <w:jc w:val="both"/>
              <w:rPr>
                <w:sz w:val="16"/>
              </w:rPr>
            </w:pPr>
            <w:r>
              <w:rPr>
                <w:sz w:val="16"/>
              </w:rPr>
              <w:t>RGPD: 6.1.a) Consentimiento del interesado para el tratamiento de sus datos personales para uno o varios fines específicos.</w:t>
            </w:r>
          </w:p>
          <w:p w:rsidR="008E4B0F" w:rsidRDefault="000F78A8">
            <w:pPr>
              <w:pStyle w:val="TableParagraph"/>
              <w:numPr>
                <w:ilvl w:val="0"/>
                <w:numId w:val="1"/>
              </w:numPr>
              <w:tabs>
                <w:tab w:val="left" w:pos="513"/>
              </w:tabs>
              <w:ind w:right="96"/>
              <w:jc w:val="both"/>
              <w:rPr>
                <w:sz w:val="16"/>
              </w:rPr>
            </w:pPr>
            <w:r>
              <w:rPr>
                <w:sz w:val="16"/>
              </w:rPr>
              <w:t>RGPD: 6.1.c) Tratamiento necesario para el cumplimiento de una obligación legal aplicable al responsable del tratamiento.</w:t>
            </w:r>
          </w:p>
          <w:p w:rsidR="008E4B0F" w:rsidRDefault="000F78A8">
            <w:pPr>
              <w:pStyle w:val="TableParagraph"/>
              <w:numPr>
                <w:ilvl w:val="0"/>
                <w:numId w:val="1"/>
              </w:numPr>
              <w:tabs>
                <w:tab w:val="left" w:pos="513"/>
              </w:tabs>
              <w:ind w:right="97"/>
              <w:jc w:val="both"/>
              <w:rPr>
                <w:sz w:val="16"/>
              </w:rPr>
            </w:pPr>
            <w:r>
              <w:rPr>
                <w:sz w:val="16"/>
              </w:rPr>
              <w:t xml:space="preserve">RGPD: 6.1.e) Tratamiento necesario para el cumplimiento de una misión realizada en interés público o en el ejercicio de poderes públicos conferidos al responsable del </w:t>
            </w:r>
            <w:r>
              <w:rPr>
                <w:spacing w:val="-2"/>
                <w:sz w:val="16"/>
              </w:rPr>
              <w:t>tratamiento.</w:t>
            </w:r>
          </w:p>
          <w:p w:rsidR="008E4B0F" w:rsidRDefault="000F78A8">
            <w:pPr>
              <w:pStyle w:val="TableParagraph"/>
              <w:numPr>
                <w:ilvl w:val="0"/>
                <w:numId w:val="1"/>
              </w:numPr>
              <w:tabs>
                <w:tab w:val="left" w:pos="512"/>
              </w:tabs>
              <w:ind w:left="512" w:hanging="359"/>
              <w:jc w:val="both"/>
              <w:rPr>
                <w:sz w:val="16"/>
              </w:rPr>
            </w:pPr>
            <w:r>
              <w:rPr>
                <w:sz w:val="16"/>
              </w:rPr>
              <w:t>Ley</w:t>
            </w:r>
            <w:r>
              <w:rPr>
                <w:spacing w:val="-5"/>
                <w:sz w:val="16"/>
              </w:rPr>
              <w:t xml:space="preserve"> </w:t>
            </w:r>
            <w:r>
              <w:rPr>
                <w:sz w:val="16"/>
              </w:rPr>
              <w:t>38/2003,</w:t>
            </w:r>
            <w:r>
              <w:rPr>
                <w:spacing w:val="-2"/>
                <w:sz w:val="16"/>
              </w:rPr>
              <w:t xml:space="preserve"> </w:t>
            </w:r>
            <w:r>
              <w:rPr>
                <w:sz w:val="16"/>
              </w:rPr>
              <w:t>de</w:t>
            </w:r>
            <w:r>
              <w:rPr>
                <w:spacing w:val="-4"/>
                <w:sz w:val="16"/>
              </w:rPr>
              <w:t xml:space="preserve"> </w:t>
            </w:r>
            <w:r>
              <w:rPr>
                <w:sz w:val="16"/>
              </w:rPr>
              <w:t>17</w:t>
            </w:r>
            <w:r>
              <w:rPr>
                <w:spacing w:val="-5"/>
                <w:sz w:val="16"/>
              </w:rPr>
              <w:t xml:space="preserve"> </w:t>
            </w:r>
            <w:r>
              <w:rPr>
                <w:sz w:val="16"/>
              </w:rPr>
              <w:t>de</w:t>
            </w:r>
            <w:r>
              <w:rPr>
                <w:spacing w:val="-3"/>
                <w:sz w:val="16"/>
              </w:rPr>
              <w:t xml:space="preserve"> </w:t>
            </w:r>
            <w:r>
              <w:rPr>
                <w:sz w:val="16"/>
              </w:rPr>
              <w:t>noviembre,</w:t>
            </w:r>
            <w:r>
              <w:rPr>
                <w:spacing w:val="-5"/>
                <w:sz w:val="16"/>
              </w:rPr>
              <w:t xml:space="preserve"> </w:t>
            </w:r>
            <w:r>
              <w:rPr>
                <w:sz w:val="16"/>
              </w:rPr>
              <w:t>General</w:t>
            </w:r>
            <w:r>
              <w:rPr>
                <w:spacing w:val="-2"/>
                <w:sz w:val="16"/>
              </w:rPr>
              <w:t xml:space="preserve"> </w:t>
            </w:r>
            <w:r>
              <w:rPr>
                <w:sz w:val="16"/>
              </w:rPr>
              <w:t>de</w:t>
            </w:r>
            <w:r>
              <w:rPr>
                <w:spacing w:val="-5"/>
                <w:sz w:val="16"/>
              </w:rPr>
              <w:t xml:space="preserve"> </w:t>
            </w:r>
            <w:r>
              <w:rPr>
                <w:spacing w:val="-2"/>
                <w:sz w:val="16"/>
              </w:rPr>
              <w:t>Subvenciones.</w:t>
            </w:r>
          </w:p>
          <w:p w:rsidR="008E4B0F" w:rsidRDefault="000F78A8">
            <w:pPr>
              <w:pStyle w:val="TableParagraph"/>
              <w:numPr>
                <w:ilvl w:val="0"/>
                <w:numId w:val="1"/>
              </w:numPr>
              <w:tabs>
                <w:tab w:val="left" w:pos="512"/>
              </w:tabs>
              <w:spacing w:line="183" w:lineRule="exact"/>
              <w:ind w:left="512" w:hanging="359"/>
              <w:jc w:val="both"/>
              <w:rPr>
                <w:sz w:val="16"/>
              </w:rPr>
            </w:pPr>
            <w:r>
              <w:rPr>
                <w:sz w:val="16"/>
              </w:rPr>
              <w:t>Ley</w:t>
            </w:r>
            <w:r>
              <w:rPr>
                <w:spacing w:val="-4"/>
                <w:sz w:val="16"/>
              </w:rPr>
              <w:t xml:space="preserve"> </w:t>
            </w:r>
            <w:r>
              <w:rPr>
                <w:sz w:val="16"/>
              </w:rPr>
              <w:t>de</w:t>
            </w:r>
            <w:r>
              <w:rPr>
                <w:spacing w:val="-3"/>
                <w:sz w:val="16"/>
              </w:rPr>
              <w:t xml:space="preserve"> </w:t>
            </w:r>
            <w:r>
              <w:rPr>
                <w:sz w:val="16"/>
              </w:rPr>
              <w:t>Cantabria</w:t>
            </w:r>
            <w:r>
              <w:rPr>
                <w:spacing w:val="-3"/>
                <w:sz w:val="16"/>
              </w:rPr>
              <w:t xml:space="preserve"> </w:t>
            </w:r>
            <w:r>
              <w:rPr>
                <w:sz w:val="16"/>
              </w:rPr>
              <w:t>10/2006,</w:t>
            </w:r>
            <w:r>
              <w:rPr>
                <w:spacing w:val="-4"/>
                <w:sz w:val="16"/>
              </w:rPr>
              <w:t xml:space="preserve"> </w:t>
            </w:r>
            <w:r>
              <w:rPr>
                <w:sz w:val="16"/>
              </w:rPr>
              <w:t>de</w:t>
            </w:r>
            <w:r>
              <w:rPr>
                <w:spacing w:val="-3"/>
                <w:sz w:val="16"/>
              </w:rPr>
              <w:t xml:space="preserve"> </w:t>
            </w:r>
            <w:r>
              <w:rPr>
                <w:sz w:val="16"/>
              </w:rPr>
              <w:t>17</w:t>
            </w:r>
            <w:r>
              <w:rPr>
                <w:spacing w:val="-4"/>
                <w:sz w:val="16"/>
              </w:rPr>
              <w:t xml:space="preserve"> </w:t>
            </w:r>
            <w:r>
              <w:rPr>
                <w:sz w:val="16"/>
              </w:rPr>
              <w:t>de</w:t>
            </w:r>
            <w:r>
              <w:rPr>
                <w:spacing w:val="-3"/>
                <w:sz w:val="16"/>
              </w:rPr>
              <w:t xml:space="preserve"> </w:t>
            </w:r>
            <w:r>
              <w:rPr>
                <w:sz w:val="16"/>
              </w:rPr>
              <w:t>julio,</w:t>
            </w:r>
            <w:r>
              <w:rPr>
                <w:spacing w:val="-4"/>
                <w:sz w:val="16"/>
              </w:rPr>
              <w:t xml:space="preserve"> </w:t>
            </w:r>
            <w:r>
              <w:rPr>
                <w:sz w:val="16"/>
              </w:rPr>
              <w:t>de</w:t>
            </w:r>
            <w:r>
              <w:rPr>
                <w:spacing w:val="-5"/>
                <w:sz w:val="16"/>
              </w:rPr>
              <w:t xml:space="preserve"> </w:t>
            </w:r>
            <w:r>
              <w:rPr>
                <w:sz w:val="16"/>
              </w:rPr>
              <w:t>Subvenciones</w:t>
            </w:r>
            <w:r>
              <w:rPr>
                <w:spacing w:val="-4"/>
                <w:sz w:val="16"/>
              </w:rPr>
              <w:t xml:space="preserve"> </w:t>
            </w:r>
            <w:r>
              <w:rPr>
                <w:sz w:val="16"/>
              </w:rPr>
              <w:t>de</w:t>
            </w:r>
            <w:r>
              <w:rPr>
                <w:spacing w:val="-2"/>
                <w:sz w:val="16"/>
              </w:rPr>
              <w:t xml:space="preserve"> Cantabria.</w:t>
            </w:r>
          </w:p>
          <w:p w:rsidR="008E4B0F" w:rsidRDefault="000F78A8">
            <w:pPr>
              <w:pStyle w:val="TableParagraph"/>
              <w:numPr>
                <w:ilvl w:val="0"/>
                <w:numId w:val="1"/>
              </w:numPr>
              <w:tabs>
                <w:tab w:val="left" w:pos="513"/>
              </w:tabs>
              <w:ind w:right="92"/>
              <w:jc w:val="both"/>
              <w:rPr>
                <w:sz w:val="16"/>
              </w:rPr>
            </w:pPr>
            <w:r>
              <w:rPr>
                <w:sz w:val="16"/>
              </w:rPr>
              <w:t>Orden EPS/7/2021, de 26 de marzo de 2021. (BOC número 65 de 7 de abril de 2021), por la que se establecen las bases reguladoras para la concesión de subvenciones a las organizaciones sindicales con</w:t>
            </w:r>
            <w:r>
              <w:rPr>
                <w:spacing w:val="-3"/>
                <w:sz w:val="16"/>
              </w:rPr>
              <w:t xml:space="preserve"> </w:t>
            </w:r>
            <w:r>
              <w:rPr>
                <w:sz w:val="16"/>
              </w:rPr>
              <w:t>menor</w:t>
            </w:r>
            <w:r>
              <w:rPr>
                <w:spacing w:val="-1"/>
                <w:sz w:val="16"/>
              </w:rPr>
              <w:t xml:space="preserve"> </w:t>
            </w:r>
            <w:r>
              <w:rPr>
                <w:sz w:val="16"/>
              </w:rPr>
              <w:t>representatividad, para</w:t>
            </w:r>
            <w:r>
              <w:rPr>
                <w:spacing w:val="-1"/>
                <w:sz w:val="16"/>
              </w:rPr>
              <w:t xml:space="preserve"> </w:t>
            </w:r>
            <w:r>
              <w:rPr>
                <w:sz w:val="16"/>
              </w:rPr>
              <w:t xml:space="preserve">el fomento del diálogo </w:t>
            </w:r>
            <w:r>
              <w:rPr>
                <w:spacing w:val="-2"/>
                <w:sz w:val="16"/>
              </w:rPr>
              <w:t>social.</w:t>
            </w:r>
          </w:p>
          <w:p w:rsidR="008E4B0F" w:rsidRDefault="000F78A8">
            <w:pPr>
              <w:pStyle w:val="TableParagraph"/>
              <w:numPr>
                <w:ilvl w:val="0"/>
                <w:numId w:val="1"/>
              </w:numPr>
              <w:tabs>
                <w:tab w:val="left" w:pos="513"/>
                <w:tab w:val="left" w:pos="3537"/>
              </w:tabs>
              <w:jc w:val="both"/>
              <w:rPr>
                <w:sz w:val="16"/>
              </w:rPr>
            </w:pPr>
            <w:r>
              <w:rPr>
                <w:sz w:val="16"/>
              </w:rPr>
              <w:t>Orden</w:t>
            </w:r>
            <w:r>
              <w:rPr>
                <w:spacing w:val="22"/>
                <w:sz w:val="16"/>
              </w:rPr>
              <w:t xml:space="preserve"> </w:t>
            </w:r>
            <w:r>
              <w:rPr>
                <w:sz w:val="16"/>
              </w:rPr>
              <w:t>IND/</w:t>
            </w:r>
            <w:r>
              <w:rPr>
                <w:spacing w:val="67"/>
                <w:sz w:val="16"/>
              </w:rPr>
              <w:t xml:space="preserve">   </w:t>
            </w:r>
            <w:r>
              <w:rPr>
                <w:sz w:val="16"/>
              </w:rPr>
              <w:t>/2025,</w:t>
            </w:r>
            <w:r>
              <w:rPr>
                <w:spacing w:val="24"/>
                <w:sz w:val="16"/>
              </w:rPr>
              <w:t xml:space="preserve"> </w:t>
            </w:r>
            <w:r>
              <w:rPr>
                <w:spacing w:val="-5"/>
                <w:sz w:val="16"/>
              </w:rPr>
              <w:t>de</w:t>
            </w:r>
            <w:r>
              <w:rPr>
                <w:sz w:val="16"/>
                <w:u w:val="single"/>
              </w:rPr>
              <w:tab/>
            </w:r>
            <w:r>
              <w:rPr>
                <w:sz w:val="16"/>
              </w:rPr>
              <w:t>,</w:t>
            </w:r>
            <w:r>
              <w:rPr>
                <w:spacing w:val="23"/>
                <w:sz w:val="16"/>
              </w:rPr>
              <w:t xml:space="preserve"> </w:t>
            </w:r>
            <w:r>
              <w:rPr>
                <w:sz w:val="16"/>
              </w:rPr>
              <w:t>por</w:t>
            </w:r>
            <w:r>
              <w:rPr>
                <w:spacing w:val="21"/>
                <w:sz w:val="16"/>
              </w:rPr>
              <w:t xml:space="preserve"> </w:t>
            </w:r>
            <w:r>
              <w:rPr>
                <w:sz w:val="16"/>
              </w:rPr>
              <w:t>la</w:t>
            </w:r>
            <w:r>
              <w:rPr>
                <w:spacing w:val="21"/>
                <w:sz w:val="16"/>
              </w:rPr>
              <w:t xml:space="preserve"> </w:t>
            </w:r>
            <w:r>
              <w:rPr>
                <w:sz w:val="16"/>
              </w:rPr>
              <w:t>que</w:t>
            </w:r>
            <w:r>
              <w:rPr>
                <w:spacing w:val="20"/>
                <w:sz w:val="16"/>
              </w:rPr>
              <w:t xml:space="preserve"> </w:t>
            </w:r>
            <w:r>
              <w:rPr>
                <w:sz w:val="16"/>
              </w:rPr>
              <w:t>se</w:t>
            </w:r>
            <w:r>
              <w:rPr>
                <w:spacing w:val="21"/>
                <w:sz w:val="16"/>
              </w:rPr>
              <w:t xml:space="preserve"> </w:t>
            </w:r>
            <w:r>
              <w:rPr>
                <w:sz w:val="16"/>
              </w:rPr>
              <w:t>aprueba</w:t>
            </w:r>
            <w:r>
              <w:rPr>
                <w:spacing w:val="19"/>
                <w:sz w:val="16"/>
              </w:rPr>
              <w:t xml:space="preserve"> </w:t>
            </w:r>
            <w:r>
              <w:rPr>
                <w:sz w:val="16"/>
              </w:rPr>
              <w:t>la</w:t>
            </w:r>
            <w:r>
              <w:rPr>
                <w:spacing w:val="20"/>
                <w:sz w:val="16"/>
              </w:rPr>
              <w:t xml:space="preserve"> </w:t>
            </w:r>
            <w:r>
              <w:rPr>
                <w:sz w:val="16"/>
              </w:rPr>
              <w:t>convocatoria</w:t>
            </w:r>
            <w:r>
              <w:rPr>
                <w:spacing w:val="25"/>
                <w:sz w:val="16"/>
              </w:rPr>
              <w:t xml:space="preserve"> </w:t>
            </w:r>
            <w:r>
              <w:rPr>
                <w:spacing w:val="-5"/>
                <w:sz w:val="16"/>
              </w:rPr>
              <w:t>de</w:t>
            </w:r>
          </w:p>
          <w:p w:rsidR="008E4B0F" w:rsidRDefault="000F78A8">
            <w:pPr>
              <w:pStyle w:val="TableParagraph"/>
              <w:spacing w:line="182" w:lineRule="exact"/>
              <w:ind w:left="513" w:right="96"/>
              <w:jc w:val="both"/>
              <w:rPr>
                <w:sz w:val="16"/>
              </w:rPr>
            </w:pPr>
            <w:r>
              <w:rPr>
                <w:sz w:val="16"/>
              </w:rPr>
              <w:t>subvenciones a las organizaciones sindicales con menor representatividad, para el fomento del diálogo social.</w:t>
            </w:r>
          </w:p>
        </w:tc>
      </w:tr>
      <w:tr w:rsidR="008E4B0F" w:rsidTr="004A060E">
        <w:trPr>
          <w:trHeight w:val="369"/>
          <w:jc w:val="center"/>
        </w:trPr>
        <w:tc>
          <w:tcPr>
            <w:tcW w:w="2672" w:type="dxa"/>
          </w:tcPr>
          <w:p w:rsidR="008E4B0F" w:rsidRDefault="000F78A8">
            <w:pPr>
              <w:pStyle w:val="TableParagraph"/>
              <w:spacing w:line="183" w:lineRule="exact"/>
              <w:ind w:left="107"/>
              <w:rPr>
                <w:sz w:val="16"/>
              </w:rPr>
            </w:pPr>
            <w:r>
              <w:rPr>
                <w:spacing w:val="-2"/>
                <w:sz w:val="16"/>
              </w:rPr>
              <w:t>Destinatarios:</w:t>
            </w:r>
          </w:p>
        </w:tc>
        <w:tc>
          <w:tcPr>
            <w:tcW w:w="6827" w:type="dxa"/>
          </w:tcPr>
          <w:p w:rsidR="008E4B0F" w:rsidRDefault="000F78A8">
            <w:pPr>
              <w:pStyle w:val="TableParagraph"/>
              <w:spacing w:line="184" w:lineRule="exact"/>
              <w:ind w:left="107"/>
              <w:rPr>
                <w:sz w:val="16"/>
              </w:rPr>
            </w:pPr>
            <w:r>
              <w:rPr>
                <w:sz w:val="16"/>
              </w:rPr>
              <w:t>Persona, órgano o unidad administrativa al que se dirigen la solicitud registrada. No están</w:t>
            </w:r>
            <w:r>
              <w:rPr>
                <w:spacing w:val="40"/>
                <w:sz w:val="16"/>
              </w:rPr>
              <w:t xml:space="preserve"> </w:t>
            </w:r>
            <w:r>
              <w:rPr>
                <w:sz w:val="16"/>
              </w:rPr>
              <w:t>previstas transferencias internacionales de datos.</w:t>
            </w:r>
          </w:p>
        </w:tc>
      </w:tr>
      <w:tr w:rsidR="008E4B0F" w:rsidTr="004A060E">
        <w:trPr>
          <w:trHeight w:val="366"/>
          <w:jc w:val="center"/>
        </w:trPr>
        <w:tc>
          <w:tcPr>
            <w:tcW w:w="2672" w:type="dxa"/>
          </w:tcPr>
          <w:p w:rsidR="008E4B0F" w:rsidRDefault="000F78A8">
            <w:pPr>
              <w:pStyle w:val="TableParagraph"/>
              <w:spacing w:line="183" w:lineRule="exact"/>
              <w:ind w:left="107"/>
              <w:rPr>
                <w:sz w:val="16"/>
              </w:rPr>
            </w:pPr>
            <w:r>
              <w:rPr>
                <w:spacing w:val="-2"/>
                <w:sz w:val="16"/>
              </w:rPr>
              <w:t>Derechos:</w:t>
            </w:r>
          </w:p>
        </w:tc>
        <w:tc>
          <w:tcPr>
            <w:tcW w:w="6827" w:type="dxa"/>
          </w:tcPr>
          <w:p w:rsidR="008E4B0F" w:rsidRDefault="000F78A8">
            <w:pPr>
              <w:pStyle w:val="TableParagraph"/>
              <w:spacing w:line="182" w:lineRule="exact"/>
              <w:ind w:left="107"/>
              <w:rPr>
                <w:sz w:val="16"/>
              </w:rPr>
            </w:pPr>
            <w:r>
              <w:rPr>
                <w:sz w:val="16"/>
              </w:rPr>
              <w:t>Acceso,</w:t>
            </w:r>
            <w:r>
              <w:rPr>
                <w:spacing w:val="23"/>
                <w:sz w:val="16"/>
              </w:rPr>
              <w:t xml:space="preserve"> </w:t>
            </w:r>
            <w:r>
              <w:rPr>
                <w:sz w:val="16"/>
              </w:rPr>
              <w:t>rectificación,</w:t>
            </w:r>
            <w:r>
              <w:rPr>
                <w:spacing w:val="21"/>
                <w:sz w:val="16"/>
              </w:rPr>
              <w:t xml:space="preserve"> </w:t>
            </w:r>
            <w:r>
              <w:rPr>
                <w:sz w:val="16"/>
              </w:rPr>
              <w:t>supresión</w:t>
            </w:r>
            <w:r>
              <w:rPr>
                <w:spacing w:val="21"/>
                <w:sz w:val="16"/>
              </w:rPr>
              <w:t xml:space="preserve"> </w:t>
            </w:r>
            <w:r>
              <w:rPr>
                <w:sz w:val="16"/>
              </w:rPr>
              <w:t>y</w:t>
            </w:r>
            <w:r>
              <w:rPr>
                <w:spacing w:val="23"/>
                <w:sz w:val="16"/>
              </w:rPr>
              <w:t xml:space="preserve"> </w:t>
            </w:r>
            <w:r>
              <w:rPr>
                <w:sz w:val="16"/>
              </w:rPr>
              <w:t>el</w:t>
            </w:r>
            <w:r>
              <w:rPr>
                <w:spacing w:val="22"/>
                <w:sz w:val="16"/>
              </w:rPr>
              <w:t xml:space="preserve"> </w:t>
            </w:r>
            <w:r>
              <w:rPr>
                <w:sz w:val="16"/>
              </w:rPr>
              <w:t>resto</w:t>
            </w:r>
            <w:r>
              <w:rPr>
                <w:spacing w:val="24"/>
                <w:sz w:val="16"/>
              </w:rPr>
              <w:t xml:space="preserve"> </w:t>
            </w:r>
            <w:r>
              <w:rPr>
                <w:sz w:val="16"/>
              </w:rPr>
              <w:t>de</w:t>
            </w:r>
            <w:r>
              <w:rPr>
                <w:spacing w:val="21"/>
                <w:sz w:val="16"/>
              </w:rPr>
              <w:t xml:space="preserve"> </w:t>
            </w:r>
            <w:r>
              <w:rPr>
                <w:sz w:val="16"/>
              </w:rPr>
              <w:t>derechos</w:t>
            </w:r>
            <w:r>
              <w:rPr>
                <w:spacing w:val="23"/>
                <w:sz w:val="16"/>
              </w:rPr>
              <w:t xml:space="preserve"> </w:t>
            </w:r>
            <w:r>
              <w:rPr>
                <w:sz w:val="16"/>
              </w:rPr>
              <w:t>que</w:t>
            </w:r>
            <w:r>
              <w:rPr>
                <w:spacing w:val="21"/>
                <w:sz w:val="16"/>
              </w:rPr>
              <w:t xml:space="preserve"> </w:t>
            </w:r>
            <w:r>
              <w:rPr>
                <w:sz w:val="16"/>
              </w:rPr>
              <w:t>se</w:t>
            </w:r>
            <w:r>
              <w:rPr>
                <w:spacing w:val="21"/>
                <w:sz w:val="16"/>
              </w:rPr>
              <w:t xml:space="preserve"> </w:t>
            </w:r>
            <w:r>
              <w:rPr>
                <w:sz w:val="16"/>
              </w:rPr>
              <w:t>explican</w:t>
            </w:r>
            <w:r>
              <w:rPr>
                <w:spacing w:val="21"/>
                <w:sz w:val="16"/>
              </w:rPr>
              <w:t xml:space="preserve"> </w:t>
            </w:r>
            <w:r>
              <w:rPr>
                <w:sz w:val="16"/>
              </w:rPr>
              <w:t>en</w:t>
            </w:r>
            <w:r>
              <w:rPr>
                <w:spacing w:val="21"/>
                <w:sz w:val="16"/>
              </w:rPr>
              <w:t xml:space="preserve"> </w:t>
            </w:r>
            <w:r>
              <w:rPr>
                <w:sz w:val="16"/>
              </w:rPr>
              <w:t>la</w:t>
            </w:r>
            <w:r>
              <w:rPr>
                <w:spacing w:val="24"/>
                <w:sz w:val="16"/>
              </w:rPr>
              <w:t xml:space="preserve"> </w:t>
            </w:r>
            <w:r>
              <w:rPr>
                <w:sz w:val="16"/>
              </w:rPr>
              <w:t xml:space="preserve">información </w:t>
            </w:r>
            <w:r>
              <w:rPr>
                <w:spacing w:val="-2"/>
                <w:sz w:val="16"/>
              </w:rPr>
              <w:t>adicional</w:t>
            </w:r>
          </w:p>
        </w:tc>
      </w:tr>
      <w:tr w:rsidR="008E4B0F" w:rsidTr="004A060E">
        <w:trPr>
          <w:trHeight w:val="554"/>
          <w:jc w:val="center"/>
        </w:trPr>
        <w:tc>
          <w:tcPr>
            <w:tcW w:w="2672" w:type="dxa"/>
          </w:tcPr>
          <w:p w:rsidR="008E4B0F" w:rsidRDefault="000F78A8">
            <w:pPr>
              <w:pStyle w:val="TableParagraph"/>
              <w:spacing w:line="183" w:lineRule="exact"/>
              <w:ind w:left="107"/>
              <w:rPr>
                <w:sz w:val="16"/>
              </w:rPr>
            </w:pPr>
            <w:r>
              <w:rPr>
                <w:sz w:val="16"/>
              </w:rPr>
              <w:t>Información</w:t>
            </w:r>
            <w:r>
              <w:rPr>
                <w:spacing w:val="-10"/>
                <w:sz w:val="16"/>
              </w:rPr>
              <w:t xml:space="preserve"> </w:t>
            </w:r>
            <w:r>
              <w:rPr>
                <w:spacing w:val="-2"/>
                <w:sz w:val="16"/>
              </w:rPr>
              <w:t>adicional:</w:t>
            </w:r>
          </w:p>
        </w:tc>
        <w:tc>
          <w:tcPr>
            <w:tcW w:w="6827" w:type="dxa"/>
          </w:tcPr>
          <w:p w:rsidR="008E4B0F" w:rsidRDefault="000F78A8">
            <w:pPr>
              <w:pStyle w:val="TableParagraph"/>
              <w:spacing w:line="184" w:lineRule="exact"/>
              <w:ind w:left="107" w:right="93"/>
              <w:jc w:val="both"/>
              <w:rPr>
                <w:sz w:val="16"/>
              </w:rPr>
            </w:pPr>
            <w:r>
              <w:rPr>
                <w:sz w:val="16"/>
              </w:rPr>
              <w:t xml:space="preserve">Puede consultar la información adicional y detallada sobre Protección de Datos para este Tratamiento en la dirección </w:t>
            </w:r>
            <w:r>
              <w:rPr>
                <w:color w:val="0462C1"/>
                <w:sz w:val="16"/>
                <w:u w:val="single" w:color="0462C1"/>
              </w:rPr>
              <w:t>https://dgte.cantabria.es/web/direccion-general-de-trabajo/aviso-</w:t>
            </w:r>
            <w:r>
              <w:rPr>
                <w:color w:val="0462C1"/>
                <w:sz w:val="16"/>
              </w:rPr>
              <w:t xml:space="preserve"> </w:t>
            </w:r>
            <w:r>
              <w:rPr>
                <w:color w:val="0462C1"/>
                <w:sz w:val="16"/>
                <w:u w:val="single" w:color="0462C1"/>
              </w:rPr>
              <w:t>legal-</w:t>
            </w:r>
            <w:proofErr w:type="spellStart"/>
            <w:r>
              <w:rPr>
                <w:color w:val="0462C1"/>
                <w:sz w:val="16"/>
                <w:u w:val="single" w:color="0462C1"/>
              </w:rPr>
              <w:t>proteccion</w:t>
            </w:r>
            <w:proofErr w:type="spellEnd"/>
            <w:r>
              <w:rPr>
                <w:color w:val="0462C1"/>
                <w:sz w:val="16"/>
                <w:u w:val="single" w:color="0462C1"/>
              </w:rPr>
              <w:t>-datos</w:t>
            </w:r>
            <w:r>
              <w:rPr>
                <w:sz w:val="16"/>
              </w:rPr>
              <w:t>, en el sitio específico de la convocatoria.</w:t>
            </w:r>
          </w:p>
        </w:tc>
      </w:tr>
    </w:tbl>
    <w:p w:rsidR="008E4B0F" w:rsidRDefault="008E4B0F">
      <w:pPr>
        <w:pStyle w:val="Textoindependiente"/>
        <w:rPr>
          <w:sz w:val="16"/>
        </w:rPr>
      </w:pPr>
    </w:p>
    <w:p w:rsidR="008E4B0F" w:rsidRDefault="008E4B0F">
      <w:pPr>
        <w:pStyle w:val="Textoindependiente"/>
        <w:rPr>
          <w:sz w:val="16"/>
        </w:rPr>
      </w:pPr>
    </w:p>
    <w:p w:rsidR="008E4B0F" w:rsidRDefault="008E4B0F">
      <w:pPr>
        <w:pStyle w:val="Textoindependiente"/>
        <w:rPr>
          <w:sz w:val="16"/>
        </w:rPr>
      </w:pPr>
    </w:p>
    <w:p w:rsidR="008E4B0F" w:rsidRDefault="008E4B0F">
      <w:pPr>
        <w:pStyle w:val="Textoindependiente"/>
        <w:rPr>
          <w:sz w:val="16"/>
        </w:rPr>
      </w:pPr>
    </w:p>
    <w:p w:rsidR="008E4B0F" w:rsidRDefault="008E4B0F">
      <w:pPr>
        <w:pStyle w:val="Textoindependiente"/>
        <w:rPr>
          <w:sz w:val="16"/>
        </w:rPr>
      </w:pPr>
    </w:p>
    <w:p w:rsidR="008E4B0F" w:rsidRDefault="008E4B0F">
      <w:pPr>
        <w:pStyle w:val="Textoindependiente"/>
        <w:rPr>
          <w:sz w:val="16"/>
        </w:rPr>
      </w:pPr>
    </w:p>
    <w:p w:rsidR="008E4B0F" w:rsidRDefault="008E4B0F">
      <w:pPr>
        <w:pStyle w:val="Textoindependiente"/>
        <w:spacing w:before="160"/>
        <w:rPr>
          <w:sz w:val="16"/>
        </w:rPr>
      </w:pPr>
    </w:p>
    <w:p w:rsidR="004A060E" w:rsidRDefault="000F78A8" w:rsidP="004A060E">
      <w:pPr>
        <w:spacing w:before="1"/>
        <w:ind w:left="3859" w:right="3433"/>
        <w:jc w:val="center"/>
        <w:rPr>
          <w:sz w:val="16"/>
        </w:rPr>
      </w:pPr>
      <w:r>
        <w:rPr>
          <w:spacing w:val="-4"/>
          <w:sz w:val="16"/>
        </w:rPr>
        <w:t>En</w:t>
      </w:r>
      <w:r w:rsidR="004A060E">
        <w:rPr>
          <w:spacing w:val="-4"/>
          <w:sz w:val="16"/>
        </w:rPr>
        <w:t xml:space="preserve">            </w:t>
      </w:r>
      <w:r>
        <w:rPr>
          <w:sz w:val="16"/>
        </w:rPr>
        <w:tab/>
      </w:r>
      <w:r w:rsidR="004A060E">
        <w:rPr>
          <w:sz w:val="16"/>
        </w:rPr>
        <w:t xml:space="preserve">     </w:t>
      </w:r>
      <w:proofErr w:type="gramStart"/>
      <w:r w:rsidR="004A060E">
        <w:rPr>
          <w:sz w:val="16"/>
        </w:rPr>
        <w:t xml:space="preserve">  </w:t>
      </w:r>
      <w:r>
        <w:rPr>
          <w:sz w:val="16"/>
        </w:rPr>
        <w:t>,</w:t>
      </w:r>
      <w:proofErr w:type="gramEnd"/>
      <w:r w:rsidR="004A060E">
        <w:rPr>
          <w:sz w:val="16"/>
        </w:rPr>
        <w:t xml:space="preserve"> </w:t>
      </w:r>
      <w:r>
        <w:rPr>
          <w:sz w:val="16"/>
        </w:rPr>
        <w:t>a</w:t>
      </w:r>
      <w:r w:rsidR="004A060E">
        <w:rPr>
          <w:sz w:val="16"/>
        </w:rPr>
        <w:t xml:space="preserve">         </w:t>
      </w:r>
      <w:r>
        <w:rPr>
          <w:sz w:val="16"/>
        </w:rPr>
        <w:t xml:space="preserve"> de</w:t>
      </w:r>
      <w:r w:rsidR="004A060E">
        <w:rPr>
          <w:sz w:val="16"/>
        </w:rPr>
        <w:t xml:space="preserve">                         </w:t>
      </w:r>
      <w:proofErr w:type="spellStart"/>
      <w:r>
        <w:rPr>
          <w:sz w:val="16"/>
        </w:rPr>
        <w:t>de</w:t>
      </w:r>
      <w:proofErr w:type="spellEnd"/>
      <w:r w:rsidR="004A060E">
        <w:rPr>
          <w:sz w:val="16"/>
        </w:rPr>
        <w:t xml:space="preserve"> </w:t>
      </w:r>
      <w:r>
        <w:rPr>
          <w:sz w:val="16"/>
        </w:rPr>
        <w:t xml:space="preserve"> </w:t>
      </w:r>
    </w:p>
    <w:p w:rsidR="008E4B0F" w:rsidRDefault="000F78A8">
      <w:pPr>
        <w:tabs>
          <w:tab w:val="left" w:pos="4531"/>
          <w:tab w:val="left" w:pos="5321"/>
          <w:tab w:val="left" w:pos="5984"/>
          <w:tab w:val="left" w:pos="6334"/>
          <w:tab w:val="left" w:pos="6689"/>
          <w:tab w:val="left" w:pos="7390"/>
        </w:tabs>
        <w:spacing w:before="1"/>
        <w:ind w:left="3859" w:right="3433"/>
        <w:jc w:val="center"/>
        <w:rPr>
          <w:sz w:val="16"/>
        </w:rPr>
      </w:pPr>
      <w:r>
        <w:rPr>
          <w:color w:val="7E7E7E"/>
          <w:sz w:val="16"/>
        </w:rPr>
        <w:t xml:space="preserve">(Localidad y fecha de la </w:t>
      </w:r>
      <w:r w:rsidR="004A060E">
        <w:rPr>
          <w:color w:val="7E7E7E"/>
          <w:sz w:val="16"/>
        </w:rPr>
        <w:t>s</w:t>
      </w:r>
      <w:r>
        <w:rPr>
          <w:color w:val="7E7E7E"/>
          <w:sz w:val="16"/>
        </w:rPr>
        <w:t>olicitud)</w:t>
      </w:r>
      <w:bookmarkStart w:id="0" w:name="_GoBack"/>
    </w:p>
    <w:bookmarkEnd w:id="0"/>
    <w:p w:rsidR="008E4B0F" w:rsidRDefault="008E4B0F">
      <w:pPr>
        <w:pStyle w:val="Textoindependiente"/>
        <w:rPr>
          <w:sz w:val="16"/>
        </w:rPr>
      </w:pPr>
    </w:p>
    <w:p w:rsidR="004A060E" w:rsidRDefault="004A060E">
      <w:pPr>
        <w:ind w:left="35"/>
        <w:jc w:val="center"/>
        <w:rPr>
          <w:spacing w:val="-2"/>
          <w:sz w:val="16"/>
        </w:rPr>
      </w:pPr>
    </w:p>
    <w:p w:rsidR="004A060E" w:rsidRDefault="004A060E">
      <w:pPr>
        <w:ind w:left="35"/>
        <w:jc w:val="center"/>
        <w:rPr>
          <w:spacing w:val="-2"/>
          <w:sz w:val="16"/>
        </w:rPr>
      </w:pPr>
    </w:p>
    <w:p w:rsidR="004A060E" w:rsidRDefault="004A060E">
      <w:pPr>
        <w:ind w:left="35"/>
        <w:jc w:val="center"/>
        <w:rPr>
          <w:spacing w:val="-2"/>
          <w:sz w:val="16"/>
        </w:rPr>
      </w:pPr>
    </w:p>
    <w:p w:rsidR="004A060E" w:rsidRDefault="004A060E">
      <w:pPr>
        <w:ind w:left="35"/>
        <w:jc w:val="center"/>
        <w:rPr>
          <w:spacing w:val="-2"/>
          <w:sz w:val="16"/>
        </w:rPr>
      </w:pPr>
    </w:p>
    <w:p w:rsidR="004A060E" w:rsidRDefault="004A060E">
      <w:pPr>
        <w:ind w:left="35"/>
        <w:jc w:val="center"/>
        <w:rPr>
          <w:spacing w:val="-2"/>
          <w:sz w:val="16"/>
        </w:rPr>
      </w:pPr>
    </w:p>
    <w:p w:rsidR="008E4B0F" w:rsidRDefault="000F78A8">
      <w:pPr>
        <w:ind w:left="35"/>
        <w:jc w:val="center"/>
        <w:rPr>
          <w:sz w:val="16"/>
        </w:rPr>
      </w:pPr>
      <w:r>
        <w:rPr>
          <w:spacing w:val="-2"/>
          <w:sz w:val="16"/>
        </w:rPr>
        <w:t>Firmado:</w:t>
      </w:r>
      <w:r w:rsidR="004A060E">
        <w:rPr>
          <w:spacing w:val="-2"/>
          <w:sz w:val="16"/>
        </w:rPr>
        <w:t xml:space="preserve"> </w:t>
      </w:r>
    </w:p>
    <w:p w:rsidR="004A060E" w:rsidRDefault="004A060E">
      <w:pPr>
        <w:spacing w:before="122"/>
        <w:ind w:left="1418" w:right="945"/>
        <w:rPr>
          <w:sz w:val="20"/>
        </w:rPr>
      </w:pPr>
    </w:p>
    <w:p w:rsidR="004A060E" w:rsidRDefault="004A060E">
      <w:pPr>
        <w:spacing w:before="122"/>
        <w:ind w:left="1418" w:right="945"/>
        <w:rPr>
          <w:sz w:val="20"/>
        </w:rPr>
      </w:pPr>
    </w:p>
    <w:p w:rsidR="008E4B0F" w:rsidRDefault="000F78A8" w:rsidP="00227F31">
      <w:pPr>
        <w:spacing w:before="122"/>
        <w:ind w:right="945"/>
        <w:rPr>
          <w:sz w:val="20"/>
        </w:rPr>
      </w:pPr>
      <w:r>
        <w:rPr>
          <w:sz w:val="20"/>
        </w:rPr>
        <w:t>CONSEJERÍA</w:t>
      </w:r>
      <w:r>
        <w:rPr>
          <w:spacing w:val="-6"/>
          <w:sz w:val="20"/>
        </w:rPr>
        <w:t xml:space="preserve"> </w:t>
      </w:r>
      <w:r>
        <w:rPr>
          <w:sz w:val="20"/>
        </w:rPr>
        <w:t>DE</w:t>
      </w:r>
      <w:r>
        <w:rPr>
          <w:spacing w:val="-5"/>
          <w:sz w:val="20"/>
        </w:rPr>
        <w:t xml:space="preserve"> </w:t>
      </w:r>
      <w:r>
        <w:rPr>
          <w:sz w:val="20"/>
        </w:rPr>
        <w:t>INDUSTRIA,</w:t>
      </w:r>
      <w:r>
        <w:rPr>
          <w:spacing w:val="-5"/>
          <w:sz w:val="20"/>
        </w:rPr>
        <w:t xml:space="preserve"> </w:t>
      </w:r>
      <w:r>
        <w:rPr>
          <w:sz w:val="20"/>
        </w:rPr>
        <w:t>EMPLEO,</w:t>
      </w:r>
      <w:r>
        <w:rPr>
          <w:spacing w:val="-6"/>
          <w:sz w:val="20"/>
        </w:rPr>
        <w:t xml:space="preserve"> </w:t>
      </w:r>
      <w:r>
        <w:rPr>
          <w:sz w:val="20"/>
        </w:rPr>
        <w:t>INNOVACIÓN</w:t>
      </w:r>
      <w:r>
        <w:rPr>
          <w:spacing w:val="-4"/>
          <w:sz w:val="20"/>
        </w:rPr>
        <w:t xml:space="preserve"> </w:t>
      </w:r>
      <w:r>
        <w:rPr>
          <w:sz w:val="20"/>
        </w:rPr>
        <w:t>Y</w:t>
      </w:r>
      <w:r>
        <w:rPr>
          <w:spacing w:val="-9"/>
          <w:sz w:val="20"/>
        </w:rPr>
        <w:t xml:space="preserve"> </w:t>
      </w:r>
      <w:r>
        <w:rPr>
          <w:sz w:val="20"/>
        </w:rPr>
        <w:t>COMERCIO</w:t>
      </w:r>
      <w:r>
        <w:rPr>
          <w:spacing w:val="-2"/>
          <w:sz w:val="20"/>
        </w:rPr>
        <w:t xml:space="preserve"> </w:t>
      </w:r>
      <w:r>
        <w:rPr>
          <w:sz w:val="20"/>
        </w:rPr>
        <w:t>(DIRECCIÓN GENERAL DE TRABAJO, ECONOMÍA SOCIAL Y EMPLEO AUTÓNOMO).</w:t>
      </w:r>
    </w:p>
    <w:p w:rsidR="004A060E" w:rsidRPr="004A060E" w:rsidRDefault="004A060E" w:rsidP="00227F31">
      <w:pPr>
        <w:ind w:right="945"/>
        <w:rPr>
          <w:sz w:val="16"/>
          <w:szCs w:val="16"/>
        </w:rPr>
      </w:pPr>
      <w:r w:rsidRPr="004A060E">
        <w:rPr>
          <w:sz w:val="16"/>
          <w:szCs w:val="16"/>
        </w:rPr>
        <w:t>DIR3 A06027803</w:t>
      </w:r>
    </w:p>
    <w:p w:rsidR="008E4B0F" w:rsidRDefault="000F78A8" w:rsidP="00227F31">
      <w:pPr>
        <w:spacing w:line="137" w:lineRule="exact"/>
        <w:rPr>
          <w:sz w:val="12"/>
        </w:rPr>
      </w:pPr>
      <w:r>
        <w:rPr>
          <w:sz w:val="12"/>
        </w:rPr>
        <w:t>C/</w:t>
      </w:r>
      <w:r>
        <w:rPr>
          <w:spacing w:val="-3"/>
          <w:sz w:val="12"/>
        </w:rPr>
        <w:t xml:space="preserve"> </w:t>
      </w:r>
      <w:r>
        <w:rPr>
          <w:sz w:val="12"/>
        </w:rPr>
        <w:t>Hernán</w:t>
      </w:r>
      <w:r>
        <w:rPr>
          <w:spacing w:val="-3"/>
          <w:sz w:val="12"/>
        </w:rPr>
        <w:t xml:space="preserve"> </w:t>
      </w:r>
      <w:r>
        <w:rPr>
          <w:sz w:val="12"/>
        </w:rPr>
        <w:t>Cortés</w:t>
      </w:r>
      <w:r>
        <w:rPr>
          <w:spacing w:val="-3"/>
          <w:sz w:val="12"/>
        </w:rPr>
        <w:t xml:space="preserve"> </w:t>
      </w:r>
      <w:r>
        <w:rPr>
          <w:sz w:val="12"/>
        </w:rPr>
        <w:t>9,</w:t>
      </w:r>
      <w:r>
        <w:rPr>
          <w:spacing w:val="-5"/>
          <w:sz w:val="12"/>
        </w:rPr>
        <w:t xml:space="preserve"> </w:t>
      </w:r>
      <w:r>
        <w:rPr>
          <w:sz w:val="12"/>
        </w:rPr>
        <w:t>bajo</w:t>
      </w:r>
      <w:r>
        <w:rPr>
          <w:spacing w:val="-3"/>
          <w:sz w:val="12"/>
        </w:rPr>
        <w:t xml:space="preserve"> </w:t>
      </w:r>
      <w:r>
        <w:rPr>
          <w:sz w:val="12"/>
        </w:rPr>
        <w:t>(edificio</w:t>
      </w:r>
      <w:r>
        <w:rPr>
          <w:spacing w:val="-3"/>
          <w:sz w:val="12"/>
        </w:rPr>
        <w:t xml:space="preserve"> </w:t>
      </w:r>
      <w:r>
        <w:rPr>
          <w:sz w:val="12"/>
        </w:rPr>
        <w:t>Macho)</w:t>
      </w:r>
      <w:r>
        <w:rPr>
          <w:spacing w:val="-2"/>
          <w:sz w:val="12"/>
        </w:rPr>
        <w:t xml:space="preserve"> </w:t>
      </w:r>
      <w:r>
        <w:rPr>
          <w:sz w:val="12"/>
        </w:rPr>
        <w:t>CP:</w:t>
      </w:r>
      <w:r>
        <w:rPr>
          <w:spacing w:val="-6"/>
          <w:sz w:val="12"/>
        </w:rPr>
        <w:t xml:space="preserve"> </w:t>
      </w:r>
      <w:r>
        <w:rPr>
          <w:sz w:val="12"/>
        </w:rPr>
        <w:t>39003</w:t>
      </w:r>
      <w:r>
        <w:rPr>
          <w:spacing w:val="-3"/>
          <w:sz w:val="12"/>
        </w:rPr>
        <w:t xml:space="preserve"> </w:t>
      </w:r>
      <w:r>
        <w:rPr>
          <w:sz w:val="12"/>
        </w:rPr>
        <w:t>Santander.</w:t>
      </w:r>
      <w:r>
        <w:rPr>
          <w:spacing w:val="2"/>
          <w:sz w:val="12"/>
        </w:rPr>
        <w:t xml:space="preserve"> </w:t>
      </w:r>
      <w:hyperlink r:id="rId9">
        <w:r>
          <w:rPr>
            <w:spacing w:val="-2"/>
            <w:sz w:val="12"/>
            <w:u w:val="single"/>
          </w:rPr>
          <w:t>https://dgte.cantabria.es</w:t>
        </w:r>
      </w:hyperlink>
    </w:p>
    <w:p w:rsidR="004A060E" w:rsidRDefault="004A060E" w:rsidP="00227F31">
      <w:pPr>
        <w:spacing w:line="137" w:lineRule="exact"/>
        <w:rPr>
          <w:sz w:val="12"/>
        </w:rPr>
      </w:pPr>
    </w:p>
    <w:p w:rsidR="004A060E" w:rsidRPr="004A060E" w:rsidRDefault="004A060E" w:rsidP="004A060E">
      <w:pPr>
        <w:rPr>
          <w:sz w:val="12"/>
        </w:rPr>
      </w:pPr>
    </w:p>
    <w:p w:rsidR="008E4B0F" w:rsidRDefault="004A060E" w:rsidP="004A060E">
      <w:pPr>
        <w:tabs>
          <w:tab w:val="left" w:pos="4230"/>
        </w:tabs>
        <w:rPr>
          <w:sz w:val="24"/>
        </w:rPr>
      </w:pPr>
      <w:r>
        <w:rPr>
          <w:sz w:val="12"/>
        </w:rPr>
        <w:tab/>
      </w:r>
    </w:p>
    <w:sectPr w:rsidR="008E4B0F">
      <w:pgSz w:w="11910" w:h="16840"/>
      <w:pgMar w:top="2000" w:right="141" w:bottom="280" w:left="850" w:header="46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2A93" w:rsidRDefault="000F78A8">
      <w:r>
        <w:separator/>
      </w:r>
    </w:p>
  </w:endnote>
  <w:endnote w:type="continuationSeparator" w:id="0">
    <w:p w:rsidR="00322A93" w:rsidRDefault="000F7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2A93" w:rsidRDefault="000F78A8">
      <w:r>
        <w:separator/>
      </w:r>
    </w:p>
  </w:footnote>
  <w:footnote w:type="continuationSeparator" w:id="0">
    <w:p w:rsidR="00322A93" w:rsidRDefault="000F78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4B0F" w:rsidRDefault="004A060E">
    <w:pPr>
      <w:pStyle w:val="Textoindependiente"/>
      <w:spacing w:line="14" w:lineRule="auto"/>
      <w:rPr>
        <w:sz w:val="20"/>
      </w:rPr>
    </w:pPr>
    <w:r>
      <w:rPr>
        <w:noProof/>
        <w:sz w:val="20"/>
        <w:lang w:eastAsia="es-ES"/>
      </w:rPr>
      <mc:AlternateContent>
        <mc:Choice Requires="wps">
          <w:drawing>
            <wp:anchor distT="0" distB="0" distL="114300" distR="114300" simplePos="0" relativeHeight="487242752" behindDoc="0" locked="0" layoutInCell="1" allowOverlap="1">
              <wp:simplePos x="0" y="0"/>
              <wp:positionH relativeFrom="column">
                <wp:posOffset>-150495</wp:posOffset>
              </wp:positionH>
              <wp:positionV relativeFrom="paragraph">
                <wp:posOffset>648970</wp:posOffset>
              </wp:positionV>
              <wp:extent cx="1622425" cy="229235"/>
              <wp:effectExtent l="0" t="0" r="0" b="0"/>
              <wp:wrapSquare wrapText="bothSides"/>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2425" cy="229235"/>
                      </a:xfrm>
                      <a:prstGeom prst="rect">
                        <a:avLst/>
                      </a:prstGeom>
                    </wps:spPr>
                    <wps:txbx>
                      <w:txbxContent>
                        <w:p w:rsidR="008E4B0F" w:rsidRDefault="000F78A8">
                          <w:pPr>
                            <w:spacing w:before="13" w:line="247" w:lineRule="auto"/>
                            <w:ind w:left="375" w:right="18" w:hanging="356"/>
                            <w:rPr>
                              <w:rFonts w:ascii="Times New Roman" w:hAnsi="Times New Roman"/>
                              <w:sz w:val="14"/>
                            </w:rPr>
                          </w:pPr>
                          <w:r>
                            <w:rPr>
                              <w:rFonts w:ascii="Times New Roman" w:hAnsi="Times New Roman"/>
                              <w:sz w:val="14"/>
                            </w:rPr>
                            <w:t>CONSEJERÍA</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INDUSTRIA,</w:t>
                          </w:r>
                          <w:r>
                            <w:rPr>
                              <w:rFonts w:ascii="Times New Roman" w:hAnsi="Times New Roman"/>
                              <w:spacing w:val="-9"/>
                              <w:sz w:val="14"/>
                            </w:rPr>
                            <w:t xml:space="preserve"> </w:t>
                          </w:r>
                          <w:r>
                            <w:rPr>
                              <w:rFonts w:ascii="Times New Roman" w:hAnsi="Times New Roman"/>
                              <w:sz w:val="14"/>
                            </w:rPr>
                            <w:t>EMPLEO,</w:t>
                          </w:r>
                          <w:r>
                            <w:rPr>
                              <w:rFonts w:ascii="Times New Roman" w:hAnsi="Times New Roman"/>
                              <w:spacing w:val="40"/>
                              <w:sz w:val="14"/>
                            </w:rPr>
                            <w:t xml:space="preserve"> </w:t>
                          </w:r>
                          <w:r>
                            <w:rPr>
                              <w:rFonts w:ascii="Times New Roman" w:hAnsi="Times New Roman"/>
                              <w:sz w:val="14"/>
                            </w:rPr>
                            <w:t>INNOVACIÓN Y COMERCIO</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11.85pt;margin-top:51.1pt;width:127.75pt;height:18.05pt;z-index:48724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" filled="f" stroked="f">
              <v:path arrowok="t"/>
              <v:textbox inset="0,0,0,0">
                <w:txbxContent>
                  <w:p w:rsidR="008E4B0F" w:rsidRDefault="000F78A8">
                    <w:pPr>
                      <w:spacing w:before="13" w:line="247" w:lineRule="auto"/>
                      <w:ind w:left="375" w:right="18" w:hanging="356"/>
                      <w:rPr>
                        <w:rFonts w:ascii="Times New Roman" w:hAnsi="Times New Roman"/>
                        <w:sz w:val="14"/>
                      </w:rPr>
                    </w:pPr>
                    <w:r>
                      <w:rPr>
                        <w:rFonts w:ascii="Times New Roman" w:hAnsi="Times New Roman"/>
                        <w:sz w:val="14"/>
                      </w:rPr>
                      <w:t>CONSEJERÍA</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INDUSTRIA,</w:t>
                    </w:r>
                    <w:r>
                      <w:rPr>
                        <w:rFonts w:ascii="Times New Roman" w:hAnsi="Times New Roman"/>
                        <w:spacing w:val="-9"/>
                        <w:sz w:val="14"/>
                      </w:rPr>
                      <w:t xml:space="preserve"> </w:t>
                    </w:r>
                    <w:r>
                      <w:rPr>
                        <w:rFonts w:ascii="Times New Roman" w:hAnsi="Times New Roman"/>
                        <w:sz w:val="14"/>
                      </w:rPr>
                      <w:t>EMPLEO,</w:t>
                    </w:r>
                    <w:r>
                      <w:rPr>
                        <w:rFonts w:ascii="Times New Roman" w:hAnsi="Times New Roman"/>
                        <w:spacing w:val="40"/>
                        <w:sz w:val="14"/>
                      </w:rPr>
                      <w:t xml:space="preserve"> </w:t>
                    </w:r>
                    <w:r>
                      <w:rPr>
                        <w:rFonts w:ascii="Times New Roman" w:hAnsi="Times New Roman"/>
                        <w:sz w:val="14"/>
                      </w:rPr>
                      <w:t>INNOVACIÓN Y COMERCIO</w:t>
                    </w:r>
                  </w:p>
                </w:txbxContent>
              </v:textbox>
              <w10:wrap type="square"/>
            </v:shape>
          </w:pict>
        </mc:Fallback>
      </mc:AlternateContent>
    </w:r>
    <w:r w:rsidR="000F78A8">
      <w:rPr>
        <w:noProof/>
        <w:sz w:val="20"/>
        <w:lang w:eastAsia="es-ES"/>
      </w:rPr>
      <w:drawing>
        <wp:anchor distT="0" distB="0" distL="0" distR="0" simplePos="0" relativeHeight="487241728" behindDoc="1" locked="0" layoutInCell="1" allowOverlap="1">
          <wp:simplePos x="0" y="0"/>
          <wp:positionH relativeFrom="page">
            <wp:posOffset>638810</wp:posOffset>
          </wp:positionH>
          <wp:positionV relativeFrom="page">
            <wp:posOffset>354330</wp:posOffset>
          </wp:positionV>
          <wp:extent cx="1211580" cy="59750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211580" cy="5975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252C8"/>
    <w:multiLevelType w:val="hybridMultilevel"/>
    <w:tmpl w:val="2AB0217E"/>
    <w:lvl w:ilvl="0" w:tplc="26D66E20">
      <w:numFmt w:val="bullet"/>
      <w:lvlText w:val="•"/>
      <w:lvlJc w:val="left"/>
      <w:pPr>
        <w:ind w:left="513" w:hanging="360"/>
      </w:pPr>
      <w:rPr>
        <w:rFonts w:ascii="Arial MT" w:eastAsia="Arial MT" w:hAnsi="Arial MT" w:cs="Arial MT" w:hint="default"/>
        <w:b w:val="0"/>
        <w:bCs w:val="0"/>
        <w:i w:val="0"/>
        <w:iCs w:val="0"/>
        <w:spacing w:val="0"/>
        <w:w w:val="100"/>
        <w:sz w:val="16"/>
        <w:szCs w:val="16"/>
        <w:lang w:val="es-ES" w:eastAsia="en-US" w:bidi="ar-SA"/>
      </w:rPr>
    </w:lvl>
    <w:lvl w:ilvl="1" w:tplc="3FBC7E9E">
      <w:numFmt w:val="bullet"/>
      <w:lvlText w:val="•"/>
      <w:lvlJc w:val="left"/>
      <w:pPr>
        <w:ind w:left="1149" w:hanging="360"/>
      </w:pPr>
      <w:rPr>
        <w:rFonts w:hint="default"/>
        <w:lang w:val="es-ES" w:eastAsia="en-US" w:bidi="ar-SA"/>
      </w:rPr>
    </w:lvl>
    <w:lvl w:ilvl="2" w:tplc="F284371E">
      <w:numFmt w:val="bullet"/>
      <w:lvlText w:val="•"/>
      <w:lvlJc w:val="left"/>
      <w:pPr>
        <w:ind w:left="1779" w:hanging="360"/>
      </w:pPr>
      <w:rPr>
        <w:rFonts w:hint="default"/>
        <w:lang w:val="es-ES" w:eastAsia="en-US" w:bidi="ar-SA"/>
      </w:rPr>
    </w:lvl>
    <w:lvl w:ilvl="3" w:tplc="DABAC0D4">
      <w:numFmt w:val="bullet"/>
      <w:lvlText w:val="•"/>
      <w:lvlJc w:val="left"/>
      <w:pPr>
        <w:ind w:left="2409" w:hanging="360"/>
      </w:pPr>
      <w:rPr>
        <w:rFonts w:hint="default"/>
        <w:lang w:val="es-ES" w:eastAsia="en-US" w:bidi="ar-SA"/>
      </w:rPr>
    </w:lvl>
    <w:lvl w:ilvl="4" w:tplc="019E6080">
      <w:numFmt w:val="bullet"/>
      <w:lvlText w:val="•"/>
      <w:lvlJc w:val="left"/>
      <w:pPr>
        <w:ind w:left="3038" w:hanging="360"/>
      </w:pPr>
      <w:rPr>
        <w:rFonts w:hint="default"/>
        <w:lang w:val="es-ES" w:eastAsia="en-US" w:bidi="ar-SA"/>
      </w:rPr>
    </w:lvl>
    <w:lvl w:ilvl="5" w:tplc="6BD2C174">
      <w:numFmt w:val="bullet"/>
      <w:lvlText w:val="•"/>
      <w:lvlJc w:val="left"/>
      <w:pPr>
        <w:ind w:left="3668" w:hanging="360"/>
      </w:pPr>
      <w:rPr>
        <w:rFonts w:hint="default"/>
        <w:lang w:val="es-ES" w:eastAsia="en-US" w:bidi="ar-SA"/>
      </w:rPr>
    </w:lvl>
    <w:lvl w:ilvl="6" w:tplc="3ABC88AE">
      <w:numFmt w:val="bullet"/>
      <w:lvlText w:val="•"/>
      <w:lvlJc w:val="left"/>
      <w:pPr>
        <w:ind w:left="4298" w:hanging="360"/>
      </w:pPr>
      <w:rPr>
        <w:rFonts w:hint="default"/>
        <w:lang w:val="es-ES" w:eastAsia="en-US" w:bidi="ar-SA"/>
      </w:rPr>
    </w:lvl>
    <w:lvl w:ilvl="7" w:tplc="0D582768">
      <w:numFmt w:val="bullet"/>
      <w:lvlText w:val="•"/>
      <w:lvlJc w:val="left"/>
      <w:pPr>
        <w:ind w:left="4927" w:hanging="360"/>
      </w:pPr>
      <w:rPr>
        <w:rFonts w:hint="default"/>
        <w:lang w:val="es-ES" w:eastAsia="en-US" w:bidi="ar-SA"/>
      </w:rPr>
    </w:lvl>
    <w:lvl w:ilvl="8" w:tplc="4962C09E">
      <w:numFmt w:val="bullet"/>
      <w:lvlText w:val="•"/>
      <w:lvlJc w:val="left"/>
      <w:pPr>
        <w:ind w:left="5557" w:hanging="360"/>
      </w:pPr>
      <w:rPr>
        <w:rFonts w:hint="default"/>
        <w:lang w:val="es-ES" w:eastAsia="en-US" w:bidi="ar-SA"/>
      </w:rPr>
    </w:lvl>
  </w:abstractNum>
  <w:abstractNum w:abstractNumId="1" w15:restartNumberingAfterBreak="0">
    <w:nsid w:val="703A2AF6"/>
    <w:multiLevelType w:val="hybridMultilevel"/>
    <w:tmpl w:val="A7D8B6EC"/>
    <w:lvl w:ilvl="0" w:tplc="F738D3C2">
      <w:start w:val="1"/>
      <w:numFmt w:val="decimal"/>
      <w:lvlText w:val="(%1)"/>
      <w:lvlJc w:val="left"/>
      <w:pPr>
        <w:ind w:left="1418" w:hanging="170"/>
      </w:pPr>
      <w:rPr>
        <w:rFonts w:ascii="Arial" w:eastAsia="Arial" w:hAnsi="Arial" w:cs="Arial" w:hint="default"/>
        <w:b/>
        <w:bCs/>
        <w:i w:val="0"/>
        <w:iCs w:val="0"/>
        <w:spacing w:val="-1"/>
        <w:w w:val="99"/>
        <w:sz w:val="12"/>
        <w:szCs w:val="12"/>
        <w:lang w:val="es-ES" w:eastAsia="en-US" w:bidi="ar-SA"/>
      </w:rPr>
    </w:lvl>
    <w:lvl w:ilvl="1" w:tplc="38FEC070">
      <w:numFmt w:val="bullet"/>
      <w:lvlText w:val=""/>
      <w:lvlJc w:val="left"/>
      <w:pPr>
        <w:ind w:left="1778" w:hanging="360"/>
      </w:pPr>
      <w:rPr>
        <w:rFonts w:ascii="Wingdings" w:eastAsia="Wingdings" w:hAnsi="Wingdings" w:cs="Wingdings" w:hint="default"/>
        <w:b w:val="0"/>
        <w:bCs w:val="0"/>
        <w:i w:val="0"/>
        <w:iCs w:val="0"/>
        <w:spacing w:val="0"/>
        <w:w w:val="100"/>
        <w:sz w:val="18"/>
        <w:szCs w:val="18"/>
        <w:lang w:val="es-ES" w:eastAsia="en-US" w:bidi="ar-SA"/>
      </w:rPr>
    </w:lvl>
    <w:lvl w:ilvl="2" w:tplc="1870D40E">
      <w:numFmt w:val="bullet"/>
      <w:lvlText w:val="-"/>
      <w:lvlJc w:val="left"/>
      <w:pPr>
        <w:ind w:left="2498" w:hanging="360"/>
      </w:pPr>
      <w:rPr>
        <w:rFonts w:ascii="Arial MT" w:eastAsia="Arial MT" w:hAnsi="Arial MT" w:cs="Arial MT" w:hint="default"/>
        <w:b w:val="0"/>
        <w:bCs w:val="0"/>
        <w:i w:val="0"/>
        <w:iCs w:val="0"/>
        <w:color w:val="003364"/>
        <w:spacing w:val="0"/>
        <w:w w:val="100"/>
        <w:sz w:val="16"/>
        <w:szCs w:val="16"/>
        <w:lang w:val="es-ES" w:eastAsia="en-US" w:bidi="ar-SA"/>
      </w:rPr>
    </w:lvl>
    <w:lvl w:ilvl="3" w:tplc="BF362234">
      <w:numFmt w:val="bullet"/>
      <w:lvlText w:val="•"/>
      <w:lvlJc w:val="left"/>
      <w:pPr>
        <w:ind w:left="3551" w:hanging="360"/>
      </w:pPr>
      <w:rPr>
        <w:rFonts w:hint="default"/>
        <w:lang w:val="es-ES" w:eastAsia="en-US" w:bidi="ar-SA"/>
      </w:rPr>
    </w:lvl>
    <w:lvl w:ilvl="4" w:tplc="926E16CC">
      <w:numFmt w:val="bullet"/>
      <w:lvlText w:val="•"/>
      <w:lvlJc w:val="left"/>
      <w:pPr>
        <w:ind w:left="4603" w:hanging="360"/>
      </w:pPr>
      <w:rPr>
        <w:rFonts w:hint="default"/>
        <w:lang w:val="es-ES" w:eastAsia="en-US" w:bidi="ar-SA"/>
      </w:rPr>
    </w:lvl>
    <w:lvl w:ilvl="5" w:tplc="F8C2B81E">
      <w:numFmt w:val="bullet"/>
      <w:lvlText w:val="•"/>
      <w:lvlJc w:val="left"/>
      <w:pPr>
        <w:ind w:left="5655" w:hanging="360"/>
      </w:pPr>
      <w:rPr>
        <w:rFonts w:hint="default"/>
        <w:lang w:val="es-ES" w:eastAsia="en-US" w:bidi="ar-SA"/>
      </w:rPr>
    </w:lvl>
    <w:lvl w:ilvl="6" w:tplc="D62CF0F2">
      <w:numFmt w:val="bullet"/>
      <w:lvlText w:val="•"/>
      <w:lvlJc w:val="left"/>
      <w:pPr>
        <w:ind w:left="6707" w:hanging="360"/>
      </w:pPr>
      <w:rPr>
        <w:rFonts w:hint="default"/>
        <w:lang w:val="es-ES" w:eastAsia="en-US" w:bidi="ar-SA"/>
      </w:rPr>
    </w:lvl>
    <w:lvl w:ilvl="7" w:tplc="2A44E2A0">
      <w:numFmt w:val="bullet"/>
      <w:lvlText w:val="•"/>
      <w:lvlJc w:val="left"/>
      <w:pPr>
        <w:ind w:left="7759" w:hanging="360"/>
      </w:pPr>
      <w:rPr>
        <w:rFonts w:hint="default"/>
        <w:lang w:val="es-ES" w:eastAsia="en-US" w:bidi="ar-SA"/>
      </w:rPr>
    </w:lvl>
    <w:lvl w:ilvl="8" w:tplc="D9EE186E">
      <w:numFmt w:val="bullet"/>
      <w:lvlText w:val="•"/>
      <w:lvlJc w:val="left"/>
      <w:pPr>
        <w:ind w:left="8811" w:hanging="360"/>
      </w:pPr>
      <w:rPr>
        <w:rFonts w:hint="default"/>
        <w:lang w:val="es-E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B0F"/>
    <w:rsid w:val="000F78A8"/>
    <w:rsid w:val="00227F31"/>
    <w:rsid w:val="00322A93"/>
    <w:rsid w:val="004A060E"/>
    <w:rsid w:val="007A0D2F"/>
    <w:rsid w:val="008E4B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AC49E4"/>
  <w15:docId w15:val="{99FD567A-D272-4D60-B473-82F919D6E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left="1389"/>
      <w:jc w:val="center"/>
      <w:outlineLvl w:val="0"/>
    </w:pPr>
    <w:rPr>
      <w:rFonts w:ascii="Times New Roman" w:eastAsia="Times New Roman" w:hAnsi="Times New Roman" w:cs="Times New Roman"/>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8"/>
      <w:szCs w:val="18"/>
    </w:rPr>
  </w:style>
  <w:style w:type="paragraph" w:styleId="Ttulo">
    <w:name w:val="Title"/>
    <w:basedOn w:val="Normal"/>
    <w:uiPriority w:val="1"/>
    <w:qFormat/>
    <w:pPr>
      <w:spacing w:before="210"/>
      <w:ind w:left="1427" w:right="1003"/>
      <w:jc w:val="center"/>
    </w:pPr>
    <w:rPr>
      <w:rFonts w:ascii="Arial" w:eastAsia="Arial" w:hAnsi="Arial" w:cs="Arial"/>
      <w:b/>
      <w:bCs/>
      <w:sz w:val="24"/>
      <w:szCs w:val="24"/>
      <w:u w:val="single" w:color="000000"/>
    </w:rPr>
  </w:style>
  <w:style w:type="paragraph" w:styleId="Prrafodelista">
    <w:name w:val="List Paragraph"/>
    <w:basedOn w:val="Normal"/>
    <w:uiPriority w:val="1"/>
    <w:qFormat/>
    <w:pPr>
      <w:ind w:left="1778" w:hanging="360"/>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4A060E"/>
    <w:pPr>
      <w:tabs>
        <w:tab w:val="center" w:pos="4252"/>
        <w:tab w:val="right" w:pos="8504"/>
      </w:tabs>
    </w:pPr>
  </w:style>
  <w:style w:type="character" w:customStyle="1" w:styleId="EncabezadoCar">
    <w:name w:val="Encabezado Car"/>
    <w:basedOn w:val="Fuentedeprrafopredeter"/>
    <w:link w:val="Encabezado"/>
    <w:uiPriority w:val="99"/>
    <w:rsid w:val="004A060E"/>
    <w:rPr>
      <w:rFonts w:ascii="Arial MT" w:eastAsia="Arial MT" w:hAnsi="Arial MT" w:cs="Arial MT"/>
      <w:lang w:val="es-ES"/>
    </w:rPr>
  </w:style>
  <w:style w:type="paragraph" w:styleId="Piedepgina">
    <w:name w:val="footer"/>
    <w:basedOn w:val="Normal"/>
    <w:link w:val="PiedepginaCar"/>
    <w:uiPriority w:val="99"/>
    <w:unhideWhenUsed/>
    <w:rsid w:val="004A060E"/>
    <w:pPr>
      <w:tabs>
        <w:tab w:val="center" w:pos="4252"/>
        <w:tab w:val="right" w:pos="8504"/>
      </w:tabs>
    </w:pPr>
  </w:style>
  <w:style w:type="character" w:customStyle="1" w:styleId="PiedepginaCar">
    <w:name w:val="Pie de página Car"/>
    <w:basedOn w:val="Fuentedeprrafopredeter"/>
    <w:link w:val="Piedepgina"/>
    <w:uiPriority w:val="99"/>
    <w:rsid w:val="004A060E"/>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elegadoprotecciondedatos@cantabria.es" TargetMode="Externa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gte.cantabria.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1131</Words>
  <Characters>6221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CONSEJERÍA DE INDUSTRIA, TRABAJO Y DESARROLLO TECNOLÓGICO</vt:lpstr>
    </vt:vector>
  </TitlesOfParts>
  <Company>Gobierno de Cantabria</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CONSEJERÍA DE INDUSTRIA, TRABAJO Y DESARROLLO TECNOLÓGICO</dc:title>
  <dc:creator>copyto</dc:creator>
  <cp:lastModifiedBy>Madrazo Marcos María Aranzazu</cp:lastModifiedBy>
  <cp:revision>4</cp:revision>
  <dcterms:created xsi:type="dcterms:W3CDTF">2025-03-14T13:28:00Z</dcterms:created>
  <dcterms:modified xsi:type="dcterms:W3CDTF">2025-03-17T09:13:00Z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Creator">
    <vt:lpwstr>Microsoft® Word 2016</vt:lpwstr>
  </property>
  <property fmtid="{D5CDD505-2E9C-101B-9397-08002B2CF9AE}" pid="4" name="LastSaved">
    <vt:filetime>2025-03-14T00:00:00Z</vt:filetime>
  </property>
  <property fmtid="{D5CDD505-2E9C-101B-9397-08002B2CF9AE}" pid="5" name="Producer">
    <vt:lpwstr>Microsoft® Word 2016</vt:lpwstr>
  </property>
</Properties>
</file>